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-140439</wp:posOffset>
            </wp:positionH>
            <wp:positionV relativeFrom="paragraph">
              <wp:posOffset>88619</wp:posOffset>
            </wp:positionV>
            <wp:extent cx="746494" cy="404038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40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D157E1" w:rsidRDefault="00D157E1" w:rsidP="001470F9">
      <w:pPr>
        <w:jc w:val="right"/>
        <w:rPr>
          <w:rFonts w:ascii="Arial Narrow" w:hAnsi="Arial Narrow" w:cs="Arial"/>
          <w:b/>
          <w:sz w:val="36"/>
          <w:szCs w:val="36"/>
        </w:rPr>
      </w:pPr>
      <w:r w:rsidRPr="00D157E1">
        <w:rPr>
          <w:rFonts w:ascii="Arial Narrow" w:hAnsi="Arial Narrow" w:cs="Microsoft Sans Serif"/>
          <w:b/>
          <w:sz w:val="36"/>
          <w:szCs w:val="36"/>
        </w:rPr>
        <w:t>VALUTAZIONE FORMATIVA</w:t>
      </w:r>
      <w:r w:rsidR="001470F9" w:rsidRPr="00D157E1">
        <w:rPr>
          <w:rFonts w:ascii="Arial Narrow" w:hAnsi="Arial Narrow" w:cs="Microsoft Sans Serif"/>
          <w:b/>
          <w:sz w:val="36"/>
          <w:szCs w:val="36"/>
        </w:rPr>
        <w:t xml:space="preserve"> PRATICA</w:t>
      </w:r>
      <w:r w:rsidRPr="00D157E1">
        <w:rPr>
          <w:rFonts w:ascii="Arial Narrow" w:hAnsi="Arial Narrow" w:cs="Microsoft Sans Serif"/>
          <w:b/>
          <w:sz w:val="36"/>
          <w:szCs w:val="36"/>
        </w:rPr>
        <w:t xml:space="preserve"> CURE URGENTI</w:t>
      </w:r>
      <w:r w:rsidR="001470F9" w:rsidRPr="00D157E1">
        <w:rPr>
          <w:rFonts w:ascii="Arial Narrow" w:hAnsi="Arial Narrow" w:cs="Arial"/>
          <w:b/>
          <w:sz w:val="36"/>
          <w:szCs w:val="36"/>
        </w:rPr>
        <w:t xml:space="preserve"> </w:t>
      </w:r>
      <w:r w:rsidRPr="00D157E1">
        <w:rPr>
          <w:rFonts w:ascii="Arial Narrow" w:hAnsi="Arial Narrow" w:cs="Microsoft Sans Serif"/>
          <w:b/>
          <w:sz w:val="36"/>
          <w:szCs w:val="36"/>
        </w:rPr>
        <w:t>2</w:t>
      </w:r>
      <w:r w:rsidR="001470F9" w:rsidRPr="00D157E1">
        <w:rPr>
          <w:rFonts w:ascii="Arial Narrow" w:hAnsi="Arial Narrow" w:cs="Microsoft Sans Serif"/>
          <w:b/>
          <w:sz w:val="36"/>
          <w:szCs w:val="36"/>
        </w:rPr>
        <w:t>° PERIODO</w:t>
      </w:r>
    </w:p>
    <w:p w:rsidR="001470F9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E71F9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B91E5E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1" w:name="_GoBack"/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r w:rsidR="00E71F92" w:rsidRPr="00AE79D2">
              <w:rPr>
                <w:rFonts w:ascii="Arial Narrow" w:hAnsi="Arial Narrow" w:cs="Arial"/>
                <w:b/>
              </w:rPr>
              <w:t> </w:t>
            </w:r>
            <w:bookmarkEnd w:id="1"/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415E03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415E03">
              <w:rPr>
                <w:rFonts w:ascii="Arial Narrow" w:hAnsi="Arial Narrow" w:cs="Arial"/>
                <w:b/>
              </w:rPr>
              <w:t> </w:t>
            </w:r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PERIODO: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  <w:bookmarkEnd w:id="4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CONTESTO FORMATIVO: </w:t>
            </w:r>
            <w:r w:rsidR="00AF12A0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AF12A0" w:rsidRPr="00AE79D2">
              <w:rPr>
                <w:rFonts w:ascii="Arial Narrow" w:hAnsi="Arial Narrow" w:cs="Arial"/>
                <w:b/>
              </w:rPr>
            </w:r>
            <w:r w:rsidR="00AF12A0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AF12A0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386FE2" w:rsidRDefault="00386FE2" w:rsidP="001470F9">
      <w:pPr>
        <w:rPr>
          <w:rFonts w:ascii="Arial" w:hAnsi="Arial" w:cs="Arial"/>
          <w:b/>
        </w:rPr>
      </w:pPr>
      <w:bookmarkStart w:id="5" w:name="OLE_LINK2"/>
    </w:p>
    <w:p w:rsidR="00E32897" w:rsidRPr="00724E78" w:rsidRDefault="0094155E" w:rsidP="00E32897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</w:t>
      </w:r>
      <w:r w:rsidR="00E32897" w:rsidRPr="00724E78">
        <w:rPr>
          <w:rFonts w:ascii="Arial Narrow" w:hAnsi="Arial Narrow" w:cs="Arial"/>
          <w:b/>
        </w:rPr>
        <w:t xml:space="preserve"> E RELATIVE </w:t>
      </w:r>
      <w:r w:rsidR="00E76F8D" w:rsidRPr="00724E78">
        <w:rPr>
          <w:rFonts w:ascii="Arial Narrow" w:hAnsi="Arial Narrow" w:cs="Arial"/>
          <w:b/>
        </w:rPr>
        <w:t xml:space="preserve">AREE DI </w:t>
      </w:r>
      <w:r w:rsidR="00E32897" w:rsidRPr="00724E78">
        <w:rPr>
          <w:rFonts w:ascii="Arial Narrow" w:hAnsi="Arial Narrow" w:cs="Arial"/>
          <w:b/>
        </w:rPr>
        <w:t>COMPETENZE OGGETTO DI VALUTAZIONE</w:t>
      </w:r>
    </w:p>
    <w:bookmarkEnd w:id="5"/>
    <w:p w:rsidR="00E32897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6244D5" w:rsidRPr="001637C7" w:rsidTr="00DE4A6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6" w:name="OLE_LINK3"/>
            <w:bookmarkStart w:id="7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6244D5" w:rsidRPr="006244D5" w:rsidRDefault="006244D5" w:rsidP="006244D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6"/>
      <w:bookmarkEnd w:id="7"/>
      <w:tr w:rsidR="00A952A4" w:rsidRPr="00456AF4" w:rsidTr="00A952A4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2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:rsidR="000212A9" w:rsidRPr="001470F9" w:rsidRDefault="000212A9" w:rsidP="000212A9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:rsidR="00A952A4" w:rsidRPr="001470F9" w:rsidRDefault="00A952A4" w:rsidP="00221724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</w:p>
          <w:p w:rsidR="00A952A4" w:rsidRDefault="00A952A4" w:rsidP="00221724">
            <w:pPr>
              <w:ind w:left="357"/>
              <w:rPr>
                <w:rFonts w:ascii="Arial Narrow" w:hAnsi="Arial Narrow"/>
              </w:rPr>
            </w:pPr>
          </w:p>
          <w:p w:rsidR="00A952A4" w:rsidRPr="00A952A4" w:rsidRDefault="00A952A4" w:rsidP="00ED2582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BA2742">
            <w:pPr>
              <w:pStyle w:val="Testonormale"/>
              <w:numPr>
                <w:ilvl w:val="0"/>
                <w:numId w:val="8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0212A9" w:rsidRPr="001470F9" w:rsidRDefault="000212A9" w:rsidP="000212A9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A952A4" w:rsidRPr="001470F9" w:rsidRDefault="00A952A4" w:rsidP="00221724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</w:p>
          <w:p w:rsidR="00742692" w:rsidRDefault="00742692" w:rsidP="00ED2582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:rsidR="00ED2582" w:rsidRPr="00A952A4" w:rsidRDefault="00ED2582" w:rsidP="000212A9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A952A4" w:rsidRPr="001470F9" w:rsidRDefault="00A952A4" w:rsidP="00221724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</w:p>
          <w:p w:rsidR="000212A9" w:rsidRPr="001470F9" w:rsidRDefault="000212A9" w:rsidP="00BA2742">
            <w:pPr>
              <w:pStyle w:val="Paragrafoelenco"/>
              <w:numPr>
                <w:ilvl w:val="0"/>
                <w:numId w:val="8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A952A4" w:rsidRPr="001470F9" w:rsidRDefault="00A952A4" w:rsidP="00221724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</w:p>
          <w:p w:rsidR="00742692" w:rsidRDefault="00742692" w:rsidP="00A952A4">
            <w:pPr>
              <w:rPr>
                <w:rFonts w:ascii="Arial Narrow" w:hAnsi="Arial Narrow"/>
                <w:b/>
              </w:rPr>
            </w:pPr>
          </w:p>
          <w:p w:rsidR="00E14F03" w:rsidRPr="000212A9" w:rsidRDefault="00E14F03" w:rsidP="000212A9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:rsidR="000212A9" w:rsidRPr="001470F9" w:rsidRDefault="005C70B1" w:rsidP="000212A9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="000212A9" w:rsidRPr="001470F9">
              <w:rPr>
                <w:rFonts w:ascii="Arial Narrow" w:hAnsi="Arial Narrow"/>
                <w:b/>
              </w:rPr>
              <w:t>TO</w:t>
            </w:r>
          </w:p>
          <w:p w:rsidR="00A952A4" w:rsidRPr="001470F9" w:rsidRDefault="00A952A4" w:rsidP="00221724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:rsidR="00A952A4" w:rsidRPr="001470F9" w:rsidRDefault="00A952A4" w:rsidP="00221724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="00640CBC"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 e realizza, in prima persona o in collaborazione, sulla base di un’analisi approfondita, percorsi assistenziali appropriati.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:rsidR="000212A9" w:rsidRPr="001470F9" w:rsidRDefault="000212A9" w:rsidP="000212A9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:rsidR="00A952A4" w:rsidRPr="001470F9" w:rsidRDefault="00A952A4" w:rsidP="00221724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 w:rsidR="00640CBC" w:rsidRPr="006D1AB6">
              <w:rPr>
                <w:rFonts w:ascii="Arial Narrow" w:hAnsi="Arial Narrow"/>
              </w:rPr>
              <w:t>de</w:t>
            </w:r>
            <w:r w:rsidR="006816C1">
              <w:rPr>
                <w:rFonts w:ascii="Arial Narrow" w:hAnsi="Arial Narrow"/>
              </w:rPr>
              <w:t xml:space="preserve">lla medicina </w:t>
            </w:r>
            <w:r w:rsidR="00632220">
              <w:rPr>
                <w:rFonts w:ascii="Arial Narrow" w:hAnsi="Arial Narrow"/>
              </w:rPr>
              <w:t>d’urgenza</w:t>
            </w:r>
          </w:p>
          <w:p w:rsidR="000212A9" w:rsidRPr="001470F9" w:rsidRDefault="000212A9" w:rsidP="008C2FDC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:rsidR="000212A9" w:rsidRPr="001470F9" w:rsidRDefault="000212A9" w:rsidP="001470F9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:rsidR="00A952A4" w:rsidRPr="003400F8" w:rsidRDefault="00A952A4" w:rsidP="003400F8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</w:t>
            </w:r>
            <w:r w:rsidR="006816C1">
              <w:rPr>
                <w:rFonts w:ascii="Arial Narrow" w:hAnsi="Arial Narrow" w:cs="Arial"/>
                <w:iCs/>
                <w:color w:val="000000"/>
                <w:lang w:val="it-CH"/>
              </w:rPr>
              <w:t xml:space="preserve">pa le possibili ripercussioni, 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sulla base di indicatori specifici.</w:t>
            </w:r>
          </w:p>
        </w:tc>
      </w:tr>
    </w:tbl>
    <w:p w:rsidR="00E32897" w:rsidRPr="00027263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212A9" w:rsidRDefault="000212A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1470F9" w:rsidRDefault="001470F9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AE79D2" w:rsidRDefault="00AE79D2" w:rsidP="00AE79D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2D1F9F" w:rsidRPr="00724E78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lastRenderedPageBreak/>
        <w:t xml:space="preserve">LINEE GUIDA PER LA COMPILAZIONE </w:t>
      </w:r>
      <w:r w:rsidR="004162FB">
        <w:rPr>
          <w:rFonts w:ascii="Arial Narrow" w:hAnsi="Arial Narrow" w:cs="Arial"/>
          <w:b/>
        </w:rPr>
        <w:t>DELLA VALUTAZIONE FORMATIVA</w:t>
      </w: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Pr="00456AF4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Competenze attese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competenze attese s’intendono le conoscenze, le capacità, le abilità e le attitudini richieste allo specializzando a metà del periodo di formazione pratica.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Indicatori di valutazione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Per indicatori di valutazione s’intendono i comportamenti osservabili nella pratica, per rapporto alla competenza attesa.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Nello spazio dedicato al commento generale, e a prescindere dal grado di acquisizione delle singole aree di competenza, viene indicato il livello raggiunto dalla persona in formazione</w:t>
      </w:r>
      <w:r>
        <w:rPr>
          <w:rFonts w:ascii="Arial Narrow" w:hAnsi="Arial Narrow" w:cs="Arial"/>
          <w:b/>
          <w:szCs w:val="24"/>
        </w:rPr>
        <w:t xml:space="preserve">. </w:t>
      </w: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2D1F9F" w:rsidRDefault="002D1F9F" w:rsidP="002D1F9F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724E78" w:rsidRPr="00724E78" w:rsidRDefault="00724E7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8" w:name="TOTALEPL4"/>
            <w:bookmarkStart w:id="9" w:name="PL1"/>
            <w:bookmarkStart w:id="10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D1F9F" w:rsidRPr="0035411F" w:rsidRDefault="002D1F9F" w:rsidP="00BA2742">
            <w:pPr>
              <w:pStyle w:val="Paragrafoelenco"/>
              <w:numPr>
                <w:ilvl w:val="0"/>
                <w:numId w:val="15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  <w:r w:rsidRPr="0035411F">
              <w:rPr>
                <w:rFonts w:ascii="Arial Narrow" w:hAnsi="Arial Narrow"/>
                <w:b/>
              </w:rPr>
              <w:t>COLLABORAZIONE INTRA E INTERDISCIPLINARE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Adegua la propria organizzazione personale alla situazione specifica e in funzione dell’eventuale evoluzione della stessa.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Organizza il proprio operato con metodo e ordine, nel rispetto  delle priorità.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Pianifica il proprio operato considerando l’organizzazione generale del servizio e attivando le varie figure professionali che vi fanno capo.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Trasmette le informazioni sia scritte che orali in modo chiaro e preciso, utilizzando un linguaggio professionale corretto e verificandone la comprensione.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Si costituisce come punto di riferimento nella gestione dei pazienti presi a carico.</w:t>
            </w:r>
          </w:p>
          <w:p w:rsidR="00D157E1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 Narrow" w:hAnsi="Arial Narrow"/>
              </w:rPr>
            </w:pPr>
            <w:r w:rsidRPr="004D4997">
              <w:rPr>
                <w:rFonts w:ascii="Arial Narrow" w:hAnsi="Arial Narrow"/>
              </w:rPr>
              <w:t>Ricerca aiuto quando la situazione lo richiede.</w:t>
            </w:r>
          </w:p>
          <w:p w:rsidR="002D1F9F" w:rsidRPr="004D4997" w:rsidRDefault="00D157E1" w:rsidP="004D4997">
            <w:pPr>
              <w:pStyle w:val="Paragrafoelenco"/>
              <w:numPr>
                <w:ilvl w:val="0"/>
                <w:numId w:val="37"/>
              </w:numPr>
              <w:rPr>
                <w:rFonts w:ascii="Arial" w:hAnsi="Arial"/>
                <w:b/>
              </w:rPr>
            </w:pPr>
            <w:r w:rsidRPr="004D4997">
              <w:rPr>
                <w:rFonts w:ascii="Arial Narrow" w:hAnsi="Arial Narrow"/>
              </w:rPr>
              <w:t>Contribuisce con il proprio atteggiamento al mantenimento di un clima collaborativo.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A34E72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E72" w:rsidRPr="00353B69" w:rsidRDefault="00DD6D0B" w:rsidP="00724E7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A1 </w:t>
            </w:r>
          </w:p>
        </w:tc>
      </w:tr>
      <w:tr w:rsidR="00A34E72" w:rsidRPr="00E14841" w:rsidTr="00104EFD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A34E72" w:rsidRPr="00E14841" w:rsidRDefault="00AF12A0" w:rsidP="00A34E72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1" w:name="Testo6"/>
            <w:r w:rsidR="00195AD1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1"/>
          </w:p>
        </w:tc>
      </w:tr>
      <w:bookmarkEnd w:id="8"/>
    </w:tbl>
    <w:p w:rsidR="001C3611" w:rsidRDefault="001C3611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2D1F9F" w:rsidRDefault="002D1F9F"/>
    <w:p w:rsidR="004162FB" w:rsidRDefault="004162FB"/>
    <w:p w:rsidR="002D1F9F" w:rsidRDefault="00D157E1">
      <w:r>
        <w:br w:type="page"/>
      </w:r>
    </w:p>
    <w:p w:rsidR="002D1F9F" w:rsidRDefault="002D1F9F"/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2D1F9F" w:rsidRPr="00E14841" w:rsidTr="00D157E1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2D1F9F" w:rsidRPr="00E14841" w:rsidTr="00D157E1">
        <w:tc>
          <w:tcPr>
            <w:tcW w:w="10598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D1F9F" w:rsidRPr="00751E27" w:rsidRDefault="002D1F9F" w:rsidP="00BA2742">
            <w:pPr>
              <w:pStyle w:val="Testonormale"/>
              <w:numPr>
                <w:ilvl w:val="0"/>
                <w:numId w:val="9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  <w:r w:rsidRPr="00751E27">
              <w:rPr>
                <w:rFonts w:ascii="Arial Narrow" w:hAnsi="Arial Narrow" w:cs="Times New Roman"/>
                <w:b/>
                <w:lang w:val="it-CH"/>
              </w:rPr>
              <w:t>CONTINUA</w:t>
            </w:r>
            <w:r>
              <w:rPr>
                <w:rFonts w:ascii="Arial Narrow" w:hAnsi="Arial Narrow" w:cs="Times New Roman"/>
                <w:b/>
                <w:lang w:val="it-CH"/>
              </w:rPr>
              <w:t xml:space="preserve"> </w:t>
            </w:r>
            <w:r w:rsidRPr="00FE62A2">
              <w:rPr>
                <w:rFonts w:ascii="Arial Narrow" w:hAnsi="Arial Narrow" w:cs="Times New Roman"/>
                <w:lang w:val="it-CH"/>
              </w:rPr>
              <w:t>(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PL3: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3.1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3.2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3.3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Esprime le proprie esigenze di formazione attraverso la formulazione di obiettivi personali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E1120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Prende spunto dall’esperienza pratica per arricchire la propria formazione.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Dimostra di essere in grado di andare oltre l’evidenza.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Trasferisce gli apporti teorici nella pratica professionale.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Si mostra attivo nella ricerca di nuove informazioni per la propria formazione.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Ricerca la supervisione ed accoglie le critiche in modo costruttivo.</w:t>
            </w:r>
          </w:p>
          <w:p w:rsidR="00D157E1" w:rsidRPr="00E1120B" w:rsidRDefault="00D157E1" w:rsidP="00D157E1">
            <w:pPr>
              <w:pStyle w:val="Paragrafoelenco"/>
              <w:numPr>
                <w:ilvl w:val="0"/>
                <w:numId w:val="32"/>
              </w:numPr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Dimostra capacità di autovalutazione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E1120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D1F9F" w:rsidRPr="004D4997" w:rsidRDefault="00D157E1" w:rsidP="004D4997">
            <w:pPr>
              <w:pStyle w:val="Paragrafoelenco"/>
              <w:numPr>
                <w:ilvl w:val="0"/>
                <w:numId w:val="3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E1120B">
              <w:rPr>
                <w:rFonts w:ascii="Arial Narrow" w:hAnsi="Arial Narrow"/>
                <w:sz w:val="18"/>
                <w:szCs w:val="18"/>
              </w:rPr>
              <w:t>Argomenta le proprie scelte e il proprio operato sulla base di conoscenze teoriche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9F1A51" w:rsidRDefault="002D1F9F" w:rsidP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D1F9F" w:rsidRPr="00E14841" w:rsidTr="00D157E1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A2 </w:t>
            </w:r>
          </w:p>
        </w:tc>
      </w:tr>
      <w:tr w:rsidR="002D1F9F" w:rsidRPr="00E14841" w:rsidTr="00104EFD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2D1F9F" w:rsidRPr="00E14841" w:rsidRDefault="00AF12A0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2" w:name="Testo16"/>
            <w:r w:rsidR="00195AD1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2"/>
          </w:p>
        </w:tc>
      </w:tr>
    </w:tbl>
    <w:p w:rsidR="002D1F9F" w:rsidRDefault="002D1F9F" w:rsidP="002D1F9F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D157E1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2D1F9F" w:rsidRPr="00E14841" w:rsidTr="00D157E1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2D1F9F" w:rsidRPr="001470F9" w:rsidRDefault="002D1F9F" w:rsidP="00BA2742">
            <w:pPr>
              <w:pStyle w:val="Paragrafoelenco"/>
              <w:numPr>
                <w:ilvl w:val="0"/>
                <w:numId w:val="11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4D4997" w:rsidRPr="00B841D1" w:rsidRDefault="004162FB" w:rsidP="004D4997">
            <w:pPr>
              <w:pStyle w:val="Sottotitolo"/>
              <w:numPr>
                <w:ilvl w:val="0"/>
                <w:numId w:val="12"/>
              </w:numPr>
              <w:tabs>
                <w:tab w:val="left" w:pos="271"/>
              </w:tabs>
              <w:spacing w:before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Rispetta il diritto d’</w:t>
            </w:r>
            <w:r w:rsidR="004D4997" w:rsidRPr="00B841D1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autodeterminazione dell’utenza.</w:t>
            </w:r>
          </w:p>
          <w:p w:rsidR="004D4997" w:rsidRPr="00751E27" w:rsidRDefault="004D4997" w:rsidP="004D4997">
            <w:pPr>
              <w:pStyle w:val="Paragrafoelenco"/>
              <w:numPr>
                <w:ilvl w:val="0"/>
                <w:numId w:val="12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Assume il proprio ruolo dimostrando senso di responsabilità.</w:t>
            </w:r>
          </w:p>
          <w:p w:rsidR="004D4997" w:rsidRPr="00751E27" w:rsidRDefault="004D4997" w:rsidP="004D4997">
            <w:pPr>
              <w:pStyle w:val="Paragrafoelenco"/>
              <w:numPr>
                <w:ilvl w:val="0"/>
                <w:numId w:val="12"/>
              </w:numPr>
              <w:tabs>
                <w:tab w:val="left" w:pos="271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Accetta il confronto a livello di valori, rispettando quelli degli altri.</w:t>
            </w:r>
          </w:p>
          <w:p w:rsidR="002D1F9F" w:rsidRPr="00751E27" w:rsidRDefault="004D4997" w:rsidP="004D4997">
            <w:pPr>
              <w:pStyle w:val="Art"/>
              <w:numPr>
                <w:ilvl w:val="0"/>
                <w:numId w:val="12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751E27">
              <w:rPr>
                <w:rFonts w:ascii="Arial Narrow" w:hAnsi="Arial Narrow" w:cs="Arial"/>
                <w:sz w:val="18"/>
                <w:szCs w:val="18"/>
              </w:rPr>
              <w:t>Fa riferimento ai principi deontologici soggiacenti alla professione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2D1F9F" w:rsidRPr="00E14841" w:rsidTr="00D157E1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1470F9" w:rsidRDefault="002D1F9F" w:rsidP="00BA2742">
            <w:pPr>
              <w:pStyle w:val="Paragrafoelenco"/>
              <w:numPr>
                <w:ilvl w:val="0"/>
                <w:numId w:val="13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  <w:r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(PL4: 4.1 / 4.2)</w:t>
            </w:r>
          </w:p>
          <w:p w:rsidR="004D4997" w:rsidRPr="0066756A" w:rsidRDefault="004D4997" w:rsidP="004D4997">
            <w:pPr>
              <w:numPr>
                <w:ilvl w:val="0"/>
                <w:numId w:val="33"/>
              </w:numPr>
              <w:rPr>
                <w:rFonts w:ascii="Arial Narrow" w:hAnsi="Arial Narrow"/>
              </w:rPr>
            </w:pPr>
            <w:r w:rsidRPr="0066756A">
              <w:rPr>
                <w:rFonts w:ascii="Arial Narrow" w:hAnsi="Arial Narrow"/>
                <w:sz w:val="18"/>
                <w:szCs w:val="18"/>
              </w:rPr>
              <w:t>Orienta la propria pratica avvalendosi di indicatori di qualità quali linee guida, protocolli.</w:t>
            </w:r>
          </w:p>
          <w:p w:rsidR="002D1F9F" w:rsidRPr="0035411F" w:rsidRDefault="004D4997" w:rsidP="004D4997">
            <w:pPr>
              <w:pStyle w:val="Paragrafoelenco"/>
              <w:numPr>
                <w:ilvl w:val="0"/>
                <w:numId w:val="14"/>
              </w:numPr>
              <w:spacing w:after="60"/>
              <w:ind w:left="714" w:hanging="357"/>
              <w:rPr>
                <w:rFonts w:ascii="Arial" w:hAnsi="Arial" w:cs="Arial"/>
                <w:b/>
                <w:sz w:val="18"/>
                <w:szCs w:val="16"/>
              </w:rPr>
            </w:pPr>
            <w:r w:rsidRPr="001B492E">
              <w:rPr>
                <w:rFonts w:ascii="Arial Narrow" w:hAnsi="Arial Narrow"/>
                <w:sz w:val="18"/>
                <w:szCs w:val="18"/>
                <w:lang w:val="it-CH"/>
              </w:rPr>
              <w:t>Riconosce la necessità dell'agire basato sull'evidenza (evidence-based) nella pratica infermieristica.</w:t>
            </w:r>
          </w:p>
        </w:tc>
      </w:tr>
    </w:tbl>
    <w:p w:rsidR="002D1F9F" w:rsidRDefault="002D1F9F" w:rsidP="002D1F9F">
      <w:pPr>
        <w:rPr>
          <w:sz w:val="10"/>
          <w:szCs w:val="10"/>
        </w:rPr>
      </w:pPr>
    </w:p>
    <w:p w:rsidR="002D1F9F" w:rsidRPr="008E2F0E" w:rsidRDefault="002D1F9F" w:rsidP="002D1F9F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D1F9F" w:rsidRPr="00E14841" w:rsidTr="00D157E1">
        <w:trPr>
          <w:trHeight w:hRule="exact" w:val="454"/>
        </w:trPr>
        <w:tc>
          <w:tcPr>
            <w:tcW w:w="10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RIFERITO ALL’ASSE FORMATIVO A3 </w:t>
            </w:r>
          </w:p>
        </w:tc>
      </w:tr>
      <w:tr w:rsidR="002D1F9F" w:rsidRPr="00E14841" w:rsidTr="00104EFD">
        <w:trPr>
          <w:trHeight w:hRule="exact" w:val="3402"/>
        </w:trPr>
        <w:tc>
          <w:tcPr>
            <w:tcW w:w="10740" w:type="dxa"/>
            <w:tcBorders>
              <w:top w:val="single" w:sz="18" w:space="0" w:color="auto"/>
            </w:tcBorders>
          </w:tcPr>
          <w:p w:rsidR="002D1F9F" w:rsidRPr="00E14841" w:rsidRDefault="00AF12A0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3" w:name="Testo32"/>
            <w:r w:rsidR="00195AD1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3"/>
          </w:p>
        </w:tc>
      </w:tr>
    </w:tbl>
    <w:p w:rsidR="002D1F9F" w:rsidRDefault="002D1F9F"/>
    <w:p w:rsidR="002D1F9F" w:rsidRDefault="002D1F9F"/>
    <w:p w:rsidR="002D1F9F" w:rsidRDefault="002D1F9F">
      <w:r>
        <w:br w:type="page"/>
      </w:r>
    </w:p>
    <w:p w:rsidR="00355AE5" w:rsidRDefault="00355AE5"/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2D1F9F" w:rsidRPr="00E14841" w:rsidTr="002D1F9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E14841" w:rsidRDefault="002D1F9F" w:rsidP="00BF7C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1F9F" w:rsidRPr="00353B69" w:rsidRDefault="002D1F9F" w:rsidP="00E54545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COMUNICAZIONE E RELAZIONE D’AIU</w:t>
            </w:r>
            <w:r w:rsidRPr="000778A7">
              <w:rPr>
                <w:rFonts w:ascii="Arial Narrow" w:hAnsi="Arial Narrow"/>
                <w:b/>
              </w:rPr>
              <w:t>TO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1.6)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Tiene conto delle caratteristiche dell’interlocutore e della situazione.</w:t>
            </w:r>
          </w:p>
          <w:p w:rsidR="00BA2742" w:rsidRPr="00D868E9" w:rsidRDefault="00BA2742" w:rsidP="00BA2742">
            <w:pPr>
              <w:pStyle w:val="Sottotitolo"/>
              <w:numPr>
                <w:ilvl w:val="0"/>
                <w:numId w:val="25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o appropriato 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 xml:space="preserve">alla persona </w:t>
            </w:r>
            <w:r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e alla situazione presente</w:t>
            </w:r>
            <w:r w:rsidRPr="00D868E9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.</w:t>
            </w:r>
          </w:p>
          <w:p w:rsidR="00BA2742" w:rsidRPr="00D868E9" w:rsidRDefault="00BA2742" w:rsidP="00BA2742">
            <w:pPr>
              <w:pStyle w:val="Sottotitolo"/>
              <w:numPr>
                <w:ilvl w:val="0"/>
                <w:numId w:val="25"/>
              </w:numPr>
              <w:jc w:val="left"/>
              <w:rPr>
                <w:rFonts w:ascii="Arial Narrow" w:hAnsi="Arial Narrow" w:cs="Arial"/>
                <w:b w:val="0"/>
                <w:bCs/>
                <w:sz w:val="20"/>
                <w:u w:val="none"/>
              </w:rPr>
            </w:pP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Soddisfa i bisogni di info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rmazione </w:t>
            </w:r>
            <w:r w:rsidRPr="00D868E9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dell’utente</w:t>
            </w:r>
            <w:r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 xml:space="preserve"> (impliciti ed espliciti)</w:t>
            </w:r>
            <w:r w:rsidRPr="00D868E9">
              <w:rPr>
                <w:rFonts w:ascii="Arial Narrow" w:hAnsi="Arial Narrow" w:cs="Arial"/>
                <w:b w:val="0"/>
                <w:bCs/>
                <w:sz w:val="20"/>
                <w:u w:val="none"/>
              </w:rPr>
              <w:t>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5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Dimostra di possedere disponibilità all’ascolto</w:t>
            </w:r>
          </w:p>
          <w:p w:rsidR="002D1F9F" w:rsidRPr="00D42614" w:rsidRDefault="00BA2742" w:rsidP="00D42614">
            <w:pPr>
              <w:pStyle w:val="Paragrafoelenco"/>
              <w:numPr>
                <w:ilvl w:val="0"/>
                <w:numId w:val="25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Crea con l’utente e i suoi accompagnatori le condizioni necessarie per un rapporto di fiducia.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2D1F9F" w:rsidRPr="000778A7" w:rsidRDefault="002D1F9F" w:rsidP="00632220">
            <w:pPr>
              <w:pStyle w:val="Paragrafoelenco"/>
              <w:numPr>
                <w:ilvl w:val="0"/>
                <w:numId w:val="6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Raccoglie i dati riguardanti l’utente ed il suo contesto socio-culturale, utilizzando tutte le fonti a disposizione.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Oggettiva i dati raccolti, avvalendosi dell’osservazione clinica e di indicatori diagnostici.</w:t>
            </w:r>
          </w:p>
          <w:p w:rsidR="00BA2742" w:rsidRPr="00BF2A5B" w:rsidRDefault="00BA2742" w:rsidP="00BA2742">
            <w:pPr>
              <w:pStyle w:val="Paragrafoelenco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Stabilisce priorità in base alla situazione posta.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8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BF2A5B">
              <w:rPr>
                <w:rFonts w:ascii="Arial Narrow" w:hAnsi="Arial Narrow" w:cs="Arial"/>
                <w:sz w:val="18"/>
                <w:szCs w:val="18"/>
              </w:rPr>
              <w:t>Formula obiettivi assistenziali mirati e pianifica cure globali.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F9F" w:rsidRPr="00355AE5" w:rsidRDefault="002D1F9F" w:rsidP="00355AE5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sz w:val="16"/>
                <w:szCs w:val="16"/>
              </w:rPr>
            </w:pPr>
            <w:r w:rsidRPr="00355AE5">
              <w:rPr>
                <w:rFonts w:ascii="Arial Narrow" w:hAnsi="Arial Narrow"/>
                <w:b/>
              </w:rPr>
              <w:t xml:space="preserve">ASSISTENZA INFERMIERISTICA SPECIFICA (CAMPO INDEROGABILE) </w:t>
            </w:r>
            <w:r w:rsidRPr="00355AE5">
              <w:rPr>
                <w:rFonts w:ascii="Arial Narrow" w:hAnsi="Arial Narrow"/>
                <w:sz w:val="16"/>
                <w:szCs w:val="16"/>
              </w:rPr>
              <w:t>(PL1: 1.1 / 1.2 / 1.3 /.1.4 / 1.5)</w:t>
            </w:r>
          </w:p>
          <w:p w:rsidR="00D42614" w:rsidRPr="003D72B1" w:rsidRDefault="00D42614" w:rsidP="00D42614">
            <w:pPr>
              <w:pStyle w:val="Paragrafoelenco"/>
              <w:numPr>
                <w:ilvl w:val="0"/>
                <w:numId w:val="35"/>
              </w:num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8"/>
                <w:szCs w:val="18"/>
              </w:rPr>
            </w:pPr>
            <w:r w:rsidRPr="00D42614">
              <w:rPr>
                <w:rFonts w:ascii="Arial Narrow" w:hAnsi="Arial Narrow" w:cs="Arial"/>
                <w:sz w:val="18"/>
                <w:szCs w:val="18"/>
              </w:rPr>
              <w:t>Effettua un triage in considerazione della gravità e dell’insieme delle problematiche che caratterizzano le singole situazioni</w:t>
            </w:r>
          </w:p>
          <w:p w:rsidR="003D72B1" w:rsidRPr="003D72B1" w:rsidRDefault="003D72B1" w:rsidP="00D42614">
            <w:pPr>
              <w:pStyle w:val="Paragrafoelenco"/>
              <w:numPr>
                <w:ilvl w:val="0"/>
                <w:numId w:val="35"/>
              </w:num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8"/>
                <w:szCs w:val="18"/>
              </w:rPr>
            </w:pPr>
            <w:r w:rsidRPr="002D0A12">
              <w:rPr>
                <w:rFonts w:ascii="Arial Narrow" w:hAnsi="Arial Narrow" w:cs="Arial"/>
                <w:sz w:val="18"/>
                <w:szCs w:val="18"/>
              </w:rPr>
              <w:t>Identifica le problematiche di cura avvalendosi dei concetti di valutazione primaria e secondaria dei pazienti sta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bili o potenzialmente instabili </w:t>
            </w:r>
          </w:p>
          <w:p w:rsidR="00BA2742" w:rsidRPr="003D72B1" w:rsidRDefault="003D72B1" w:rsidP="003D72B1">
            <w:pPr>
              <w:pStyle w:val="Paragrafoelenco"/>
              <w:numPr>
                <w:ilvl w:val="0"/>
                <w:numId w:val="35"/>
              </w:numPr>
              <w:tabs>
                <w:tab w:val="center" w:pos="4819"/>
                <w:tab w:val="right" w:pos="9638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(NACA</w:t>
            </w:r>
            <w:r w:rsidRPr="002D0A12">
              <w:rPr>
                <w:rFonts w:ascii="Arial Narrow" w:hAnsi="Arial Narrow" w:cs="Arial"/>
                <w:sz w:val="18"/>
                <w:szCs w:val="18"/>
              </w:rPr>
              <w:sym w:font="Symbol" w:char="F0A3"/>
            </w:r>
            <w:r w:rsidR="004162FB">
              <w:rPr>
                <w:rFonts w:ascii="Arial Narrow" w:hAnsi="Arial Narrow" w:cs="Arial"/>
                <w:sz w:val="18"/>
                <w:szCs w:val="18"/>
              </w:rPr>
              <w:t>4).</w:t>
            </w:r>
          </w:p>
          <w:p w:rsidR="00BA2742" w:rsidRPr="00536CFA" w:rsidRDefault="000711B1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Utilizza i mezzi diagnostici, terapeutici e preventivi </w:t>
            </w:r>
            <w:r w:rsidRPr="00330BAB">
              <w:rPr>
                <w:rFonts w:ascii="Arial Narrow" w:hAnsi="Arial Narrow" w:cs="Arial"/>
                <w:sz w:val="18"/>
                <w:szCs w:val="18"/>
              </w:rPr>
              <w:t xml:space="preserve">in uso nel </w:t>
            </w:r>
            <w:r w:rsidRPr="00833670">
              <w:rPr>
                <w:rFonts w:ascii="Arial Narrow" w:hAnsi="Arial Narrow" w:cs="Arial"/>
                <w:sz w:val="18"/>
                <w:szCs w:val="18"/>
              </w:rPr>
              <w:t>servizi</w:t>
            </w:r>
            <w:r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BA2742" w:rsidRPr="001116E8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BA2742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e adatta le cure in funzione dell’identificazione dei cambiamenti senza perdere la visione globale dell’utente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3D72B1" w:rsidRPr="002E6137" w:rsidRDefault="003D72B1" w:rsidP="003D72B1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Applica le cure rispettando i criteri di sicurezza, efficacia, benessere, economia.</w:t>
            </w:r>
          </w:p>
          <w:p w:rsidR="003D72B1" w:rsidRPr="003D72B1" w:rsidRDefault="003D72B1" w:rsidP="003D72B1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 xml:space="preserve">Applica le norme prescritte in materia d’igiene ospedaliera (riduzione dei rischi di ferite, trasmissione di malattie e le contaminazioni) </w:t>
            </w:r>
          </w:p>
          <w:p w:rsidR="00BA2742" w:rsidRPr="000C0B64" w:rsidRDefault="00BA2742" w:rsidP="00BA2742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0C0B64">
              <w:rPr>
                <w:rFonts w:ascii="Arial Narrow" w:hAnsi="Arial Narrow" w:cs="Arial"/>
                <w:sz w:val="18"/>
                <w:szCs w:val="18"/>
              </w:rPr>
              <w:t>Coinvolge utente e famigliari nelle proposte assistenziali.</w:t>
            </w:r>
          </w:p>
          <w:p w:rsidR="002D1F9F" w:rsidRPr="000711B1" w:rsidRDefault="00BA2742" w:rsidP="000711B1">
            <w:pPr>
              <w:numPr>
                <w:ilvl w:val="0"/>
                <w:numId w:val="21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4156A3">
              <w:rPr>
                <w:rFonts w:ascii="Arial Narrow" w:hAnsi="Arial Narrow" w:cs="Arial"/>
                <w:sz w:val="18"/>
                <w:szCs w:val="18"/>
              </w:rPr>
              <w:t>Agisce autonomamente nel rispetto delle proprie competenze.</w:t>
            </w:r>
          </w:p>
        </w:tc>
      </w:tr>
      <w:tr w:rsidR="002D1F9F" w:rsidRPr="00187D8A" w:rsidTr="002D1F9F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F9F" w:rsidRPr="00892804" w:rsidRDefault="002D1F9F" w:rsidP="00BA2742">
            <w:pPr>
              <w:pStyle w:val="Paragrafoelenco"/>
              <w:numPr>
                <w:ilvl w:val="0"/>
                <w:numId w:val="7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1.2 / 1.3 /.1.4 / 1.5)</w:t>
            </w:r>
          </w:p>
          <w:p w:rsidR="003D72B1" w:rsidRPr="003D72B1" w:rsidRDefault="003D72B1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D0A12">
              <w:rPr>
                <w:rFonts w:ascii="Arial Narrow" w:hAnsi="Arial Narrow" w:cs="Arial"/>
                <w:sz w:val="18"/>
                <w:szCs w:val="18"/>
              </w:rPr>
              <w:t xml:space="preserve">Riconosce le situazioni caratterizzate da instabilità e </w:t>
            </w:r>
            <w:r>
              <w:rPr>
                <w:rFonts w:ascii="Arial Narrow" w:hAnsi="Arial Narrow" w:cs="Arial"/>
                <w:sz w:val="18"/>
                <w:szCs w:val="18"/>
              </w:rPr>
              <w:t>adegua il proprio intervento alle priorità identificate</w:t>
            </w:r>
          </w:p>
          <w:p w:rsidR="003D72B1" w:rsidRPr="003D72B1" w:rsidRDefault="003D72B1" w:rsidP="003D72B1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3D72B1">
              <w:rPr>
                <w:rFonts w:ascii="Arial Narrow" w:hAnsi="Arial Narrow" w:cs="Arial"/>
                <w:sz w:val="18"/>
                <w:szCs w:val="18"/>
              </w:rPr>
              <w:t>Applica una corretta valutazione sistematica dei pazienti utilizzando criteri riconosciuti (ABC, SAMPLE, OPQRST)</w:t>
            </w:r>
            <w:r w:rsidR="004162FB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:rsidR="00BA2742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Attiva le risorse necessarie per fronteggiare la situazione.</w:t>
            </w:r>
          </w:p>
          <w:p w:rsidR="003D72B1" w:rsidRPr="003D72B1" w:rsidRDefault="003D72B1" w:rsidP="003D72B1">
            <w:pPr>
              <w:pStyle w:val="Paragrafoelenco"/>
              <w:numPr>
                <w:ilvl w:val="0"/>
                <w:numId w:val="27"/>
              </w:numPr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3D72B1">
              <w:rPr>
                <w:rFonts w:ascii="Arial Narrow" w:hAnsi="Arial Narrow"/>
                <w:sz w:val="18"/>
                <w:szCs w:val="18"/>
              </w:rPr>
              <w:t>Dimostra di effettuare un monitoraggio clinico/strumentale con lo scopo di anticipare pericoli o complicazioni.</w:t>
            </w:r>
          </w:p>
          <w:p w:rsidR="00BA2742" w:rsidRPr="000711B1" w:rsidRDefault="00BA2742" w:rsidP="000711B1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Dimostra di possedere le conoscenze adeguate per applicare le proposte terapeutiche prescritte.</w:t>
            </w:r>
          </w:p>
          <w:p w:rsidR="00BA2742" w:rsidRPr="002E6137" w:rsidRDefault="00BA2742" w:rsidP="00BA2742">
            <w:pPr>
              <w:pStyle w:val="Paragrafoelenco"/>
              <w:numPr>
                <w:ilvl w:val="0"/>
                <w:numId w:val="27"/>
              </w:numPr>
              <w:rPr>
                <w:rFonts w:ascii="Arial Narrow" w:hAnsi="Arial Narrow"/>
                <w:sz w:val="18"/>
                <w:szCs w:val="18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Utilizza i mezzi diagnostici, terapeutici e preventivi in uso nel servizio.</w:t>
            </w:r>
          </w:p>
          <w:p w:rsidR="002D1F9F" w:rsidRPr="00632220" w:rsidRDefault="00BA2742" w:rsidP="00BA2742">
            <w:pPr>
              <w:pStyle w:val="Paragrafoelenco"/>
              <w:numPr>
                <w:ilvl w:val="0"/>
                <w:numId w:val="19"/>
              </w:num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2E6137">
              <w:rPr>
                <w:rFonts w:ascii="Arial Narrow" w:hAnsi="Arial Narrow"/>
                <w:sz w:val="18"/>
                <w:szCs w:val="18"/>
              </w:rPr>
              <w:t>Si avvale della necessaria distanza dall’evento ed eventualmente attiva le risorse del servizio.</w:t>
            </w:r>
          </w:p>
        </w:tc>
      </w:tr>
    </w:tbl>
    <w:p w:rsidR="008E2F0E" w:rsidRDefault="008E2F0E">
      <w:pPr>
        <w:rPr>
          <w:sz w:val="10"/>
          <w:szCs w:val="10"/>
        </w:rPr>
      </w:pPr>
    </w:p>
    <w:p w:rsidR="002D1F9F" w:rsidRPr="008E2F0E" w:rsidRDefault="002D1F9F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543EFD" w:rsidRPr="00E14841" w:rsidTr="00724E78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EFD" w:rsidRPr="00353B69" w:rsidRDefault="00543EFD" w:rsidP="00356A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F2277A" w:rsidRPr="00353B69">
              <w:rPr>
                <w:rFonts w:ascii="Arial Narrow" w:hAnsi="Arial Narrow" w:cs="Arial"/>
                <w:b/>
              </w:rPr>
              <w:t>RIFERITO ALL’</w:t>
            </w:r>
            <w:r w:rsidR="00892804" w:rsidRPr="00353B69">
              <w:rPr>
                <w:rFonts w:ascii="Arial Narrow" w:hAnsi="Arial Narrow" w:cs="Arial"/>
                <w:b/>
              </w:rPr>
              <w:t>ASSE FORMATIVO A4</w:t>
            </w:r>
            <w:r w:rsidR="00F2277A" w:rsidRPr="00353B69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543EFD" w:rsidRPr="00E14841" w:rsidTr="00104EFD">
        <w:trPr>
          <w:trHeight w:hRule="exact" w:val="3402"/>
        </w:trPr>
        <w:tc>
          <w:tcPr>
            <w:tcW w:w="10683" w:type="dxa"/>
            <w:tcBorders>
              <w:top w:val="single" w:sz="18" w:space="0" w:color="auto"/>
            </w:tcBorders>
          </w:tcPr>
          <w:p w:rsidR="00543EFD" w:rsidRPr="00E14841" w:rsidRDefault="00AF12A0" w:rsidP="00465854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4" w:name="Testo12"/>
            <w:r w:rsidR="00195AD1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195AD1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4"/>
          </w:p>
        </w:tc>
      </w:tr>
    </w:tbl>
    <w:p w:rsidR="003400F8" w:rsidRDefault="003400F8">
      <w:pPr>
        <w:rPr>
          <w:rFonts w:ascii="Arial" w:hAnsi="Arial" w:cs="Arial"/>
          <w:b/>
          <w:sz w:val="24"/>
          <w:szCs w:val="24"/>
          <w:u w:val="single"/>
        </w:rPr>
      </w:pPr>
      <w:bookmarkStart w:id="15" w:name="OLE_LINK4"/>
      <w:bookmarkStart w:id="16" w:name="OLE_LINK6"/>
      <w:bookmarkEnd w:id="9"/>
      <w:bookmarkEnd w:id="10"/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B1591A" w:rsidRDefault="00B1591A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632220" w:rsidRDefault="00632220">
      <w:pPr>
        <w:rPr>
          <w:rFonts w:ascii="Arial" w:hAnsi="Arial" w:cs="Arial"/>
          <w:b/>
          <w:sz w:val="24"/>
          <w:szCs w:val="24"/>
          <w:u w:val="single"/>
        </w:rPr>
      </w:pPr>
    </w:p>
    <w:p w:rsidR="002D1F9F" w:rsidRDefault="002D1F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bookmarkEnd w:id="15"/>
    <w:bookmarkEnd w:id="16"/>
    <w:p w:rsidR="002D1F9F" w:rsidRPr="00353B69" w:rsidRDefault="002D1F9F" w:rsidP="002D1F9F">
      <w:pPr>
        <w:rPr>
          <w:rFonts w:ascii="Arial Narrow" w:hAnsi="Arial Narrow" w:cs="Arial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  <w:r w:rsidRPr="00C42E1C">
        <w:rPr>
          <w:rFonts w:ascii="Arial Narrow" w:hAnsi="Arial Narrow" w:cs="Microsoft Sans Serif"/>
          <w:sz w:val="22"/>
          <w:szCs w:val="22"/>
        </w:rPr>
        <w:t>Osservazioni generali</w:t>
      </w: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2D1F9F" w:rsidTr="00104EFD">
        <w:trPr>
          <w:trHeight w:hRule="exact" w:val="6804"/>
        </w:trPr>
        <w:tc>
          <w:tcPr>
            <w:tcW w:w="10607" w:type="dxa"/>
          </w:tcPr>
          <w:p w:rsidR="002D1F9F" w:rsidRDefault="00AF12A0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  <w:r>
              <w:rPr>
                <w:rFonts w:ascii="Arial Narrow" w:hAnsi="Arial Narrow" w:cs="Microsoft Sans Serif"/>
                <w:sz w:val="24"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17" w:name="Testo11"/>
            <w:r w:rsidR="00195AD1">
              <w:rPr>
                <w:rFonts w:ascii="Arial Narrow" w:hAnsi="Arial Narrow" w:cs="Microsoft Sans Serif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 w:cs="Microsoft Sans Serif"/>
                <w:sz w:val="24"/>
                <w:szCs w:val="24"/>
              </w:rPr>
            </w:r>
            <w:r>
              <w:rPr>
                <w:rFonts w:ascii="Arial Narrow" w:hAnsi="Arial Narrow" w:cs="Microsoft Sans Serif"/>
                <w:sz w:val="24"/>
                <w:szCs w:val="24"/>
              </w:rPr>
              <w:fldChar w:fldCharType="separate"/>
            </w:r>
            <w:r w:rsidR="00195AD1">
              <w:rPr>
                <w:rFonts w:ascii="Arial Narrow" w:hAnsi="Arial Narrow" w:cs="Microsoft Sans Serif"/>
                <w:noProof/>
                <w:sz w:val="24"/>
                <w:szCs w:val="24"/>
              </w:rPr>
              <w:t> </w:t>
            </w:r>
            <w:r w:rsidR="00195AD1">
              <w:rPr>
                <w:rFonts w:ascii="Arial Narrow" w:hAnsi="Arial Narrow" w:cs="Microsoft Sans Serif"/>
                <w:noProof/>
                <w:sz w:val="24"/>
                <w:szCs w:val="24"/>
              </w:rPr>
              <w:t> </w:t>
            </w:r>
            <w:r w:rsidR="00195AD1">
              <w:rPr>
                <w:rFonts w:ascii="Arial Narrow" w:hAnsi="Arial Narrow" w:cs="Microsoft Sans Serif"/>
                <w:noProof/>
                <w:sz w:val="24"/>
                <w:szCs w:val="24"/>
              </w:rPr>
              <w:t> </w:t>
            </w:r>
            <w:r w:rsidR="00195AD1">
              <w:rPr>
                <w:rFonts w:ascii="Arial Narrow" w:hAnsi="Arial Narrow" w:cs="Microsoft Sans Serif"/>
                <w:noProof/>
                <w:sz w:val="24"/>
                <w:szCs w:val="24"/>
              </w:rPr>
              <w:t> </w:t>
            </w:r>
            <w:r w:rsidR="00195AD1">
              <w:rPr>
                <w:rFonts w:ascii="Arial Narrow" w:hAnsi="Arial Narrow" w:cs="Microsoft Sans Serif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 w:cs="Microsoft Sans Serif"/>
                <w:sz w:val="24"/>
                <w:szCs w:val="24"/>
              </w:rPr>
              <w:fldChar w:fldCharType="end"/>
            </w:r>
            <w:bookmarkEnd w:id="17"/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4"/>
                <w:szCs w:val="24"/>
              </w:rPr>
            </w:pPr>
          </w:p>
          <w:p w:rsidR="002D1F9F" w:rsidRDefault="002D1F9F" w:rsidP="00D157E1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Microsoft Sans Serif"/>
                <w:sz w:val="22"/>
                <w:szCs w:val="22"/>
              </w:rPr>
            </w:pPr>
          </w:p>
        </w:tc>
      </w:tr>
    </w:tbl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2D1F9F" w:rsidRPr="00A62DF1" w:rsidRDefault="002D1F9F" w:rsidP="002D1F9F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2D1F9F" w:rsidRPr="00A62DF1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Default="002D1F9F" w:rsidP="002D1F9F">
      <w:pPr>
        <w:rPr>
          <w:rFonts w:ascii="Arial Narrow" w:hAnsi="Arial Narrow" w:cs="Arial"/>
          <w:sz w:val="22"/>
          <w:szCs w:val="22"/>
        </w:rPr>
      </w:pPr>
    </w:p>
    <w:p w:rsidR="002D1F9F" w:rsidRPr="00C42E1C" w:rsidRDefault="002D1F9F" w:rsidP="002D1F9F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20A01" w:rsidRDefault="00A20A01" w:rsidP="00AF74A1">
      <w:pPr>
        <w:rPr>
          <w:rFonts w:ascii="Arial Narrow" w:hAnsi="Arial Narrow" w:cs="Arial"/>
          <w:sz w:val="22"/>
          <w:szCs w:val="22"/>
        </w:rPr>
      </w:pPr>
    </w:p>
    <w:p w:rsidR="00A20A01" w:rsidRPr="00724E78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4D4997">
        <w:rPr>
          <w:rFonts w:ascii="Arial Narrow" w:hAnsi="Arial Narrow" w:cs="Arial"/>
          <w:i/>
          <w:sz w:val="16"/>
          <w:szCs w:val="16"/>
        </w:rPr>
        <w:t>09.04.2015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7571E7">
        <w:rPr>
          <w:rFonts w:ascii="Arial Narrow" w:hAnsi="Arial Narrow"/>
          <w:i/>
          <w:sz w:val="16"/>
          <w:szCs w:val="16"/>
        </w:rPr>
        <w:t>23.12.2016</w:t>
      </w:r>
    </w:p>
    <w:sectPr w:rsidR="00A20A01" w:rsidRPr="00724E78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88" w:rsidRDefault="001F2288">
      <w:r>
        <w:separator/>
      </w:r>
    </w:p>
  </w:endnote>
  <w:endnote w:type="continuationSeparator" w:id="0">
    <w:p w:rsidR="001F2288" w:rsidRDefault="001F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90" w:rsidRDefault="00F54B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90" w:rsidRDefault="00F54B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90" w:rsidRDefault="00F54B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88" w:rsidRDefault="001F2288">
      <w:r>
        <w:separator/>
      </w:r>
    </w:p>
  </w:footnote>
  <w:footnote w:type="continuationSeparator" w:id="0">
    <w:p w:rsidR="001F2288" w:rsidRDefault="001F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90" w:rsidRDefault="00F54B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AD9" w:rsidRPr="00724E78" w:rsidRDefault="007F3AD9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F54B90">
      <w:rPr>
        <w:rFonts w:ascii="Arial Narrow" w:hAnsi="Arial Narrow"/>
        <w:sz w:val="18"/>
        <w:szCs w:val="18"/>
      </w:rPr>
      <w:t>urgenti</w:t>
    </w:r>
  </w:p>
  <w:p w:rsidR="007F3AD9" w:rsidRPr="00456AF4" w:rsidRDefault="007F3AD9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AD9" w:rsidRPr="00F54B90" w:rsidRDefault="007F3AD9" w:rsidP="0094155E">
    <w:pPr>
      <w:pStyle w:val="Intestazione"/>
      <w:jc w:val="center"/>
      <w:rPr>
        <w:sz w:val="18"/>
        <w:szCs w:val="18"/>
      </w:rPr>
    </w:pPr>
    <w:r w:rsidRPr="00F54B90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</w:t>
    </w:r>
    <w:r w:rsidR="00F54B90">
      <w:rPr>
        <w:rFonts w:ascii="Arial Narrow" w:hAnsi="Arial Narrow"/>
        <w:sz w:val="18"/>
        <w:szCs w:val="18"/>
      </w:rPr>
      <w:t>Cure u</w:t>
    </w:r>
    <w:r w:rsidRPr="00F54B90">
      <w:rPr>
        <w:rFonts w:ascii="Arial Narrow" w:hAnsi="Arial Narrow"/>
        <w:sz w:val="18"/>
        <w:szCs w:val="18"/>
      </w:rPr>
      <w:t>rgenti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4C5"/>
    <w:multiLevelType w:val="hybridMultilevel"/>
    <w:tmpl w:val="5BDA3E88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2D1A8D22"/>
    <w:lvl w:ilvl="0" w:tplc="F2703F0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62C9"/>
    <w:multiLevelType w:val="hybridMultilevel"/>
    <w:tmpl w:val="C292D6E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B26"/>
    <w:multiLevelType w:val="hybridMultilevel"/>
    <w:tmpl w:val="6826D758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39B3"/>
    <w:multiLevelType w:val="hybridMultilevel"/>
    <w:tmpl w:val="E8581D7E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9A3"/>
    <w:multiLevelType w:val="hybridMultilevel"/>
    <w:tmpl w:val="B3902DA4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9F2"/>
    <w:multiLevelType w:val="hybridMultilevel"/>
    <w:tmpl w:val="6D50F072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994"/>
    <w:multiLevelType w:val="hybridMultilevel"/>
    <w:tmpl w:val="0DC6EA5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B71A6"/>
    <w:multiLevelType w:val="hybridMultilevel"/>
    <w:tmpl w:val="6C542F70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D1AD3"/>
    <w:multiLevelType w:val="hybridMultilevel"/>
    <w:tmpl w:val="7104208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F70189"/>
    <w:multiLevelType w:val="hybridMultilevel"/>
    <w:tmpl w:val="33DA842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8F7"/>
    <w:multiLevelType w:val="hybridMultilevel"/>
    <w:tmpl w:val="F49A4DF2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D594B"/>
    <w:multiLevelType w:val="hybridMultilevel"/>
    <w:tmpl w:val="BC549392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6840C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655918"/>
    <w:multiLevelType w:val="hybridMultilevel"/>
    <w:tmpl w:val="84B2231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12801"/>
    <w:multiLevelType w:val="hybridMultilevel"/>
    <w:tmpl w:val="4DBC9D00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CE12D7"/>
    <w:multiLevelType w:val="hybridMultilevel"/>
    <w:tmpl w:val="FC9C817E"/>
    <w:lvl w:ilvl="0" w:tplc="63203E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2373C"/>
    <w:multiLevelType w:val="multilevel"/>
    <w:tmpl w:val="A0DEF4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1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0426229"/>
    <w:multiLevelType w:val="hybridMultilevel"/>
    <w:tmpl w:val="3594CE78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A3609"/>
    <w:multiLevelType w:val="hybridMultilevel"/>
    <w:tmpl w:val="46CA459C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931BF"/>
    <w:multiLevelType w:val="hybridMultilevel"/>
    <w:tmpl w:val="286046BC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DB434B4"/>
    <w:multiLevelType w:val="hybridMultilevel"/>
    <w:tmpl w:val="39168A2E"/>
    <w:lvl w:ilvl="0" w:tplc="63203E5E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9"/>
  </w:num>
  <w:num w:numId="4">
    <w:abstractNumId w:val="29"/>
  </w:num>
  <w:num w:numId="5">
    <w:abstractNumId w:val="15"/>
  </w:num>
  <w:num w:numId="6">
    <w:abstractNumId w:val="30"/>
  </w:num>
  <w:num w:numId="7">
    <w:abstractNumId w:val="4"/>
  </w:num>
  <w:num w:numId="8">
    <w:abstractNumId w:val="22"/>
  </w:num>
  <w:num w:numId="9">
    <w:abstractNumId w:val="14"/>
  </w:num>
  <w:num w:numId="10">
    <w:abstractNumId w:val="26"/>
  </w:num>
  <w:num w:numId="11">
    <w:abstractNumId w:val="12"/>
  </w:num>
  <w:num w:numId="12">
    <w:abstractNumId w:val="33"/>
  </w:num>
  <w:num w:numId="13">
    <w:abstractNumId w:val="21"/>
  </w:num>
  <w:num w:numId="14">
    <w:abstractNumId w:val="2"/>
  </w:num>
  <w:num w:numId="15">
    <w:abstractNumId w:val="3"/>
  </w:num>
  <w:num w:numId="16">
    <w:abstractNumId w:val="7"/>
  </w:num>
  <w:num w:numId="17">
    <w:abstractNumId w:val="8"/>
  </w:num>
  <w:num w:numId="18">
    <w:abstractNumId w:val="35"/>
  </w:num>
  <w:num w:numId="19">
    <w:abstractNumId w:val="24"/>
  </w:num>
  <w:num w:numId="20">
    <w:abstractNumId w:val="0"/>
  </w:num>
  <w:num w:numId="21">
    <w:abstractNumId w:val="5"/>
  </w:num>
  <w:num w:numId="22">
    <w:abstractNumId w:val="28"/>
  </w:num>
  <w:num w:numId="23">
    <w:abstractNumId w:val="10"/>
  </w:num>
  <w:num w:numId="24">
    <w:abstractNumId w:val="18"/>
  </w:num>
  <w:num w:numId="25">
    <w:abstractNumId w:val="34"/>
  </w:num>
  <w:num w:numId="26">
    <w:abstractNumId w:val="13"/>
  </w:num>
  <w:num w:numId="27">
    <w:abstractNumId w:val="6"/>
  </w:num>
  <w:num w:numId="28">
    <w:abstractNumId w:val="16"/>
  </w:num>
  <w:num w:numId="29">
    <w:abstractNumId w:val="31"/>
  </w:num>
  <w:num w:numId="30">
    <w:abstractNumId w:val="20"/>
  </w:num>
  <w:num w:numId="31">
    <w:abstractNumId w:val="27"/>
  </w:num>
  <w:num w:numId="32">
    <w:abstractNumId w:val="32"/>
  </w:num>
  <w:num w:numId="33">
    <w:abstractNumId w:val="19"/>
  </w:num>
  <w:num w:numId="34">
    <w:abstractNumId w:val="36"/>
  </w:num>
  <w:num w:numId="35">
    <w:abstractNumId w:val="23"/>
  </w:num>
  <w:num w:numId="36">
    <w:abstractNumId w:val="11"/>
  </w:num>
  <w:num w:numId="3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5P8hi6s3/LIglCesWYqEOLE99I=" w:salt="9yE8vFFWvXxEU4ktPHgcfg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80897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754"/>
    <w:rsid w:val="000154BE"/>
    <w:rsid w:val="00017014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556FE"/>
    <w:rsid w:val="00063528"/>
    <w:rsid w:val="000652F0"/>
    <w:rsid w:val="000711B1"/>
    <w:rsid w:val="00073489"/>
    <w:rsid w:val="000778A7"/>
    <w:rsid w:val="00080C79"/>
    <w:rsid w:val="000814A2"/>
    <w:rsid w:val="00083334"/>
    <w:rsid w:val="000864CD"/>
    <w:rsid w:val="000A31D3"/>
    <w:rsid w:val="000A3406"/>
    <w:rsid w:val="000A62A0"/>
    <w:rsid w:val="000A6559"/>
    <w:rsid w:val="000A6AC6"/>
    <w:rsid w:val="000B207B"/>
    <w:rsid w:val="000B7D24"/>
    <w:rsid w:val="000C6C2E"/>
    <w:rsid w:val="000D5D27"/>
    <w:rsid w:val="000D7E5B"/>
    <w:rsid w:val="000E125D"/>
    <w:rsid w:val="000E2420"/>
    <w:rsid w:val="000E6A26"/>
    <w:rsid w:val="0010093B"/>
    <w:rsid w:val="00104EA5"/>
    <w:rsid w:val="00104EFD"/>
    <w:rsid w:val="00114AF0"/>
    <w:rsid w:val="00116582"/>
    <w:rsid w:val="00117B4B"/>
    <w:rsid w:val="00120FAB"/>
    <w:rsid w:val="00135CF4"/>
    <w:rsid w:val="001371C5"/>
    <w:rsid w:val="00141769"/>
    <w:rsid w:val="0014336F"/>
    <w:rsid w:val="001470F9"/>
    <w:rsid w:val="00153E7C"/>
    <w:rsid w:val="00154FF7"/>
    <w:rsid w:val="0015584F"/>
    <w:rsid w:val="001565A1"/>
    <w:rsid w:val="001708C5"/>
    <w:rsid w:val="001753FF"/>
    <w:rsid w:val="0017604F"/>
    <w:rsid w:val="001818C4"/>
    <w:rsid w:val="001872A1"/>
    <w:rsid w:val="00187995"/>
    <w:rsid w:val="00187D8A"/>
    <w:rsid w:val="00192851"/>
    <w:rsid w:val="00192E32"/>
    <w:rsid w:val="00195AD1"/>
    <w:rsid w:val="00196EA7"/>
    <w:rsid w:val="001A7D6E"/>
    <w:rsid w:val="001B680E"/>
    <w:rsid w:val="001B74B5"/>
    <w:rsid w:val="001C0DC5"/>
    <w:rsid w:val="001C3611"/>
    <w:rsid w:val="001E14B8"/>
    <w:rsid w:val="001F228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51672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1F9F"/>
    <w:rsid w:val="002D4104"/>
    <w:rsid w:val="002D50B6"/>
    <w:rsid w:val="002D7622"/>
    <w:rsid w:val="002E65C6"/>
    <w:rsid w:val="002E7AEC"/>
    <w:rsid w:val="002F2A41"/>
    <w:rsid w:val="003022B7"/>
    <w:rsid w:val="00306B5F"/>
    <w:rsid w:val="00307D01"/>
    <w:rsid w:val="00313C17"/>
    <w:rsid w:val="003214D7"/>
    <w:rsid w:val="00322B10"/>
    <w:rsid w:val="00324C9D"/>
    <w:rsid w:val="00325A55"/>
    <w:rsid w:val="00327D80"/>
    <w:rsid w:val="00334E07"/>
    <w:rsid w:val="00337117"/>
    <w:rsid w:val="003400F8"/>
    <w:rsid w:val="0034441F"/>
    <w:rsid w:val="00347A99"/>
    <w:rsid w:val="00353B69"/>
    <w:rsid w:val="0035411F"/>
    <w:rsid w:val="00355AE5"/>
    <w:rsid w:val="00356A8D"/>
    <w:rsid w:val="00357690"/>
    <w:rsid w:val="00360D3E"/>
    <w:rsid w:val="003626A2"/>
    <w:rsid w:val="00363547"/>
    <w:rsid w:val="00363FFF"/>
    <w:rsid w:val="00372580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5C40"/>
    <w:rsid w:val="003D3BA5"/>
    <w:rsid w:val="003D4330"/>
    <w:rsid w:val="003D72B1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E03"/>
    <w:rsid w:val="004162FB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9014A"/>
    <w:rsid w:val="00491650"/>
    <w:rsid w:val="00494FAB"/>
    <w:rsid w:val="00495B83"/>
    <w:rsid w:val="00496234"/>
    <w:rsid w:val="004A5986"/>
    <w:rsid w:val="004B2B28"/>
    <w:rsid w:val="004B3B92"/>
    <w:rsid w:val="004C14A9"/>
    <w:rsid w:val="004C18C6"/>
    <w:rsid w:val="004C568C"/>
    <w:rsid w:val="004C6FF3"/>
    <w:rsid w:val="004D4997"/>
    <w:rsid w:val="004D7955"/>
    <w:rsid w:val="004E0FDE"/>
    <w:rsid w:val="004E3DB7"/>
    <w:rsid w:val="004E5B29"/>
    <w:rsid w:val="004F0047"/>
    <w:rsid w:val="004F68A2"/>
    <w:rsid w:val="00506F02"/>
    <w:rsid w:val="0051043C"/>
    <w:rsid w:val="005165F3"/>
    <w:rsid w:val="00540210"/>
    <w:rsid w:val="005430C0"/>
    <w:rsid w:val="00543EFD"/>
    <w:rsid w:val="0056392C"/>
    <w:rsid w:val="00566A3F"/>
    <w:rsid w:val="0057431D"/>
    <w:rsid w:val="00576762"/>
    <w:rsid w:val="005771B6"/>
    <w:rsid w:val="00577F2F"/>
    <w:rsid w:val="00580C35"/>
    <w:rsid w:val="00586B4B"/>
    <w:rsid w:val="005A0EF3"/>
    <w:rsid w:val="005A432C"/>
    <w:rsid w:val="005A433D"/>
    <w:rsid w:val="005B1917"/>
    <w:rsid w:val="005B59A0"/>
    <w:rsid w:val="005B7AC8"/>
    <w:rsid w:val="005C2F92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30839"/>
    <w:rsid w:val="00631F3C"/>
    <w:rsid w:val="00632220"/>
    <w:rsid w:val="00634234"/>
    <w:rsid w:val="00640144"/>
    <w:rsid w:val="00640A0E"/>
    <w:rsid w:val="00640CBC"/>
    <w:rsid w:val="00641450"/>
    <w:rsid w:val="00644841"/>
    <w:rsid w:val="00647D3A"/>
    <w:rsid w:val="006665EC"/>
    <w:rsid w:val="006706EA"/>
    <w:rsid w:val="00672EC5"/>
    <w:rsid w:val="006776DA"/>
    <w:rsid w:val="006816C1"/>
    <w:rsid w:val="0068229E"/>
    <w:rsid w:val="00685FC9"/>
    <w:rsid w:val="00687DFC"/>
    <w:rsid w:val="006929AC"/>
    <w:rsid w:val="00695E2D"/>
    <w:rsid w:val="006A30E5"/>
    <w:rsid w:val="006A6ADE"/>
    <w:rsid w:val="006D1AB6"/>
    <w:rsid w:val="006D7AFB"/>
    <w:rsid w:val="006E4D13"/>
    <w:rsid w:val="0070298D"/>
    <w:rsid w:val="00702CA6"/>
    <w:rsid w:val="00704858"/>
    <w:rsid w:val="007132E5"/>
    <w:rsid w:val="007224BF"/>
    <w:rsid w:val="00724E78"/>
    <w:rsid w:val="00725B65"/>
    <w:rsid w:val="00726496"/>
    <w:rsid w:val="00741CF6"/>
    <w:rsid w:val="00742692"/>
    <w:rsid w:val="0074301C"/>
    <w:rsid w:val="00751995"/>
    <w:rsid w:val="00751A8F"/>
    <w:rsid w:val="00751C2C"/>
    <w:rsid w:val="00751E27"/>
    <w:rsid w:val="0075618A"/>
    <w:rsid w:val="007571E7"/>
    <w:rsid w:val="00783378"/>
    <w:rsid w:val="00783703"/>
    <w:rsid w:val="00790D2F"/>
    <w:rsid w:val="00791C2C"/>
    <w:rsid w:val="007B4C80"/>
    <w:rsid w:val="007C1150"/>
    <w:rsid w:val="007C5738"/>
    <w:rsid w:val="007D0965"/>
    <w:rsid w:val="007D24BF"/>
    <w:rsid w:val="007D296B"/>
    <w:rsid w:val="007E6A93"/>
    <w:rsid w:val="007E7EFF"/>
    <w:rsid w:val="007F1D5C"/>
    <w:rsid w:val="007F3AD9"/>
    <w:rsid w:val="007F45A8"/>
    <w:rsid w:val="007F466B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00D"/>
    <w:rsid w:val="00843735"/>
    <w:rsid w:val="008441AD"/>
    <w:rsid w:val="00850EE4"/>
    <w:rsid w:val="0085347E"/>
    <w:rsid w:val="00862D86"/>
    <w:rsid w:val="0086598D"/>
    <w:rsid w:val="00872480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D1DD8"/>
    <w:rsid w:val="008D247E"/>
    <w:rsid w:val="008D5DFA"/>
    <w:rsid w:val="008E2F0E"/>
    <w:rsid w:val="008F3E84"/>
    <w:rsid w:val="0090227F"/>
    <w:rsid w:val="009034BE"/>
    <w:rsid w:val="0091373C"/>
    <w:rsid w:val="00923D7B"/>
    <w:rsid w:val="00927BDD"/>
    <w:rsid w:val="00931B33"/>
    <w:rsid w:val="00936AAA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A0C3B"/>
    <w:rsid w:val="009A3595"/>
    <w:rsid w:val="009B2E65"/>
    <w:rsid w:val="009C16E7"/>
    <w:rsid w:val="009C6F86"/>
    <w:rsid w:val="009C7B2D"/>
    <w:rsid w:val="009D1461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16404"/>
    <w:rsid w:val="00A20A01"/>
    <w:rsid w:val="00A308BE"/>
    <w:rsid w:val="00A31187"/>
    <w:rsid w:val="00A34E72"/>
    <w:rsid w:val="00A418E4"/>
    <w:rsid w:val="00A51FA4"/>
    <w:rsid w:val="00A528BF"/>
    <w:rsid w:val="00A620D5"/>
    <w:rsid w:val="00A62DF1"/>
    <w:rsid w:val="00A952A4"/>
    <w:rsid w:val="00AA0B02"/>
    <w:rsid w:val="00AA0C0A"/>
    <w:rsid w:val="00AA4B4A"/>
    <w:rsid w:val="00AA5C0B"/>
    <w:rsid w:val="00AA6915"/>
    <w:rsid w:val="00AA7D27"/>
    <w:rsid w:val="00AB0DDB"/>
    <w:rsid w:val="00AB6259"/>
    <w:rsid w:val="00AB6C54"/>
    <w:rsid w:val="00AB70D5"/>
    <w:rsid w:val="00AC0816"/>
    <w:rsid w:val="00AC1099"/>
    <w:rsid w:val="00AC2F4D"/>
    <w:rsid w:val="00AD0CF3"/>
    <w:rsid w:val="00AD7341"/>
    <w:rsid w:val="00AE3D1E"/>
    <w:rsid w:val="00AE79D2"/>
    <w:rsid w:val="00AF12A0"/>
    <w:rsid w:val="00AF4EB3"/>
    <w:rsid w:val="00AF74A1"/>
    <w:rsid w:val="00B01782"/>
    <w:rsid w:val="00B133A6"/>
    <w:rsid w:val="00B1591A"/>
    <w:rsid w:val="00B2054C"/>
    <w:rsid w:val="00B224C5"/>
    <w:rsid w:val="00B33B78"/>
    <w:rsid w:val="00B410DB"/>
    <w:rsid w:val="00B507F5"/>
    <w:rsid w:val="00B5134B"/>
    <w:rsid w:val="00B54296"/>
    <w:rsid w:val="00B601F4"/>
    <w:rsid w:val="00B62209"/>
    <w:rsid w:val="00B74C98"/>
    <w:rsid w:val="00B76006"/>
    <w:rsid w:val="00B910DA"/>
    <w:rsid w:val="00B9121D"/>
    <w:rsid w:val="00B91E5E"/>
    <w:rsid w:val="00B92B19"/>
    <w:rsid w:val="00BA2742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70CC"/>
    <w:rsid w:val="00BE738C"/>
    <w:rsid w:val="00BF3AF9"/>
    <w:rsid w:val="00BF6A15"/>
    <w:rsid w:val="00BF7700"/>
    <w:rsid w:val="00BF7CDA"/>
    <w:rsid w:val="00C054DF"/>
    <w:rsid w:val="00C0600F"/>
    <w:rsid w:val="00C07BFC"/>
    <w:rsid w:val="00C132FD"/>
    <w:rsid w:val="00C17E22"/>
    <w:rsid w:val="00C30D1E"/>
    <w:rsid w:val="00C32D09"/>
    <w:rsid w:val="00C46B7B"/>
    <w:rsid w:val="00C5289F"/>
    <w:rsid w:val="00C55950"/>
    <w:rsid w:val="00C57E74"/>
    <w:rsid w:val="00C57F62"/>
    <w:rsid w:val="00C6446B"/>
    <w:rsid w:val="00C65D96"/>
    <w:rsid w:val="00C75BC7"/>
    <w:rsid w:val="00C77057"/>
    <w:rsid w:val="00C81BF1"/>
    <w:rsid w:val="00C82E28"/>
    <w:rsid w:val="00C83472"/>
    <w:rsid w:val="00C84932"/>
    <w:rsid w:val="00C857B3"/>
    <w:rsid w:val="00C940CE"/>
    <w:rsid w:val="00C95ABB"/>
    <w:rsid w:val="00C96D36"/>
    <w:rsid w:val="00C97307"/>
    <w:rsid w:val="00CA438A"/>
    <w:rsid w:val="00CB24D0"/>
    <w:rsid w:val="00CB347B"/>
    <w:rsid w:val="00CB6606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157E1"/>
    <w:rsid w:val="00D24FDD"/>
    <w:rsid w:val="00D30A86"/>
    <w:rsid w:val="00D30F20"/>
    <w:rsid w:val="00D310F7"/>
    <w:rsid w:val="00D35C76"/>
    <w:rsid w:val="00D361C2"/>
    <w:rsid w:val="00D414EE"/>
    <w:rsid w:val="00D42614"/>
    <w:rsid w:val="00D4263E"/>
    <w:rsid w:val="00D5272A"/>
    <w:rsid w:val="00D5526E"/>
    <w:rsid w:val="00D777F6"/>
    <w:rsid w:val="00D95E32"/>
    <w:rsid w:val="00DA0EEC"/>
    <w:rsid w:val="00DA2825"/>
    <w:rsid w:val="00DB5385"/>
    <w:rsid w:val="00DC3244"/>
    <w:rsid w:val="00DC706D"/>
    <w:rsid w:val="00DD5454"/>
    <w:rsid w:val="00DD6C77"/>
    <w:rsid w:val="00DD6D0B"/>
    <w:rsid w:val="00DE2A0F"/>
    <w:rsid w:val="00DE4A6A"/>
    <w:rsid w:val="00DF10E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6BC9"/>
    <w:rsid w:val="00E46F25"/>
    <w:rsid w:val="00E47124"/>
    <w:rsid w:val="00E5193B"/>
    <w:rsid w:val="00E54545"/>
    <w:rsid w:val="00E56897"/>
    <w:rsid w:val="00E67BE3"/>
    <w:rsid w:val="00E71F92"/>
    <w:rsid w:val="00E76F8D"/>
    <w:rsid w:val="00E805D1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31FF5"/>
    <w:rsid w:val="00F357EF"/>
    <w:rsid w:val="00F373AE"/>
    <w:rsid w:val="00F42C98"/>
    <w:rsid w:val="00F5405E"/>
    <w:rsid w:val="00F54B90"/>
    <w:rsid w:val="00F61DC0"/>
    <w:rsid w:val="00F72A4C"/>
    <w:rsid w:val="00F8798A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61CA"/>
    <w:rsid w:val="00FE62A2"/>
    <w:rsid w:val="00FF4474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6D20B3A8-4508-4173-85BE-9DB5ADD3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953AD-308F-4E75-918E-D3E2B16B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2014-10-02T10:08:00Z</cp:lastPrinted>
  <dcterms:created xsi:type="dcterms:W3CDTF">2023-10-04T12:27:00Z</dcterms:created>
  <dcterms:modified xsi:type="dcterms:W3CDTF">2023-10-04T12:27:00Z</dcterms:modified>
</cp:coreProperties>
</file>