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4A" w:rsidRDefault="0069174A" w:rsidP="00340024">
      <w:pPr>
        <w:spacing w:after="0" w:line="240" w:lineRule="auto"/>
        <w:jc w:val="center"/>
        <w:rPr>
          <w:sz w:val="36"/>
          <w:szCs w:val="36"/>
        </w:rPr>
      </w:pPr>
    </w:p>
    <w:p w:rsidR="00340024" w:rsidRDefault="00340024" w:rsidP="00340024">
      <w:pPr>
        <w:spacing w:after="0" w:line="240" w:lineRule="auto"/>
        <w:jc w:val="center"/>
        <w:rPr>
          <w:sz w:val="36"/>
          <w:szCs w:val="36"/>
        </w:rPr>
      </w:pPr>
      <w:r w:rsidRPr="003B17FE">
        <w:rPr>
          <w:sz w:val="36"/>
          <w:szCs w:val="36"/>
        </w:rPr>
        <w:t>Alla ricerca del profilo cognitivo</w:t>
      </w:r>
      <w:r w:rsidR="00960106" w:rsidRPr="001F78F1">
        <w:rPr>
          <w:sz w:val="36"/>
          <w:szCs w:val="36"/>
        </w:rPr>
        <w:t xml:space="preserve"> e degli stili di apprendimento</w:t>
      </w:r>
    </w:p>
    <w:p w:rsidR="005274D2" w:rsidRDefault="005274D2" w:rsidP="00340024">
      <w:pPr>
        <w:spacing w:after="0" w:line="240" w:lineRule="auto"/>
        <w:jc w:val="center"/>
        <w:rPr>
          <w:sz w:val="36"/>
          <w:szCs w:val="36"/>
        </w:rPr>
      </w:pPr>
    </w:p>
    <w:p w:rsidR="00742B90" w:rsidRDefault="00742B90" w:rsidP="005E7098">
      <w:pPr>
        <w:spacing w:after="0" w:line="240" w:lineRule="auto"/>
        <w:jc w:val="both"/>
        <w:rPr>
          <w:szCs w:val="28"/>
        </w:rPr>
      </w:pPr>
      <w:r>
        <w:rPr>
          <w:szCs w:val="28"/>
        </w:rPr>
        <w:t>RIFLESSIONI DI PARTENZA</w:t>
      </w:r>
    </w:p>
    <w:p w:rsidR="004267F2" w:rsidRDefault="004267F2" w:rsidP="005E7098">
      <w:pPr>
        <w:spacing w:after="0" w:line="240" w:lineRule="auto"/>
        <w:jc w:val="both"/>
        <w:rPr>
          <w:szCs w:val="28"/>
        </w:rPr>
      </w:pPr>
    </w:p>
    <w:p w:rsidR="005274D2" w:rsidRDefault="00902092" w:rsidP="005E7098">
      <w:pPr>
        <w:spacing w:after="0" w:line="240" w:lineRule="auto"/>
        <w:jc w:val="both"/>
        <w:rPr>
          <w:szCs w:val="28"/>
        </w:rPr>
      </w:pPr>
      <w:r>
        <w:rPr>
          <w:szCs w:val="28"/>
        </w:rPr>
        <w:t>N</w:t>
      </w:r>
      <w:r w:rsidR="005E7098">
        <w:rPr>
          <w:szCs w:val="28"/>
        </w:rPr>
        <w:t>egli ultimi anni siamo confrontati con un elevato numero di insuccessi in prima liceo. I confronti statistici con epoche trascorse ci possono magari rassicurare, ma non eliminano il fatto che per noi e per gli allievi resta estremamente frustrante lavorare senza ottenere i risultati ai quali miriamo</w:t>
      </w:r>
      <w:r w:rsidR="009A788A">
        <w:rPr>
          <w:szCs w:val="28"/>
        </w:rPr>
        <w:t>, soprattutto quando assistiamo a insuccessi diffusi, che inglobano pressoché interamente le classi</w:t>
      </w:r>
      <w:r w:rsidR="005E7098">
        <w:rPr>
          <w:szCs w:val="28"/>
        </w:rPr>
        <w:t>.</w:t>
      </w:r>
    </w:p>
    <w:p w:rsidR="005E7098" w:rsidRDefault="005E7098" w:rsidP="005E7098">
      <w:pPr>
        <w:spacing w:after="0" w:line="240" w:lineRule="auto"/>
        <w:jc w:val="both"/>
        <w:rPr>
          <w:szCs w:val="28"/>
        </w:rPr>
      </w:pPr>
    </w:p>
    <w:p w:rsidR="00DA56F3" w:rsidRDefault="005E7098" w:rsidP="005E7098">
      <w:pPr>
        <w:spacing w:after="0" w:line="240" w:lineRule="auto"/>
        <w:jc w:val="both"/>
        <w:rPr>
          <w:szCs w:val="28"/>
        </w:rPr>
      </w:pPr>
      <w:r>
        <w:rPr>
          <w:szCs w:val="28"/>
        </w:rPr>
        <w:t xml:space="preserve">Non esiste un’unica causa che provoca questo stato di cose. Sono sotto gli occhi di tutti mutamenti epocali nell’approccio alle informazioni, nei comportamenti comunicativi e relazionali, </w:t>
      </w:r>
      <w:r w:rsidR="009A788A">
        <w:rPr>
          <w:szCs w:val="28"/>
        </w:rPr>
        <w:t xml:space="preserve">e un sistema formativo della fascia dell’obbligo </w:t>
      </w:r>
      <w:r w:rsidR="0065777A">
        <w:rPr>
          <w:szCs w:val="28"/>
        </w:rPr>
        <w:t xml:space="preserve">non necessariamente </w:t>
      </w:r>
      <w:r w:rsidR="009A788A">
        <w:rPr>
          <w:szCs w:val="28"/>
        </w:rPr>
        <w:t xml:space="preserve">orientato </w:t>
      </w:r>
      <w:r w:rsidR="0065777A">
        <w:rPr>
          <w:szCs w:val="28"/>
        </w:rPr>
        <w:t xml:space="preserve">o orientabile </w:t>
      </w:r>
      <w:r w:rsidR="009A788A">
        <w:rPr>
          <w:szCs w:val="28"/>
        </w:rPr>
        <w:t xml:space="preserve">alle attuali esigenze del secondario superiore. </w:t>
      </w:r>
    </w:p>
    <w:p w:rsidR="00DA56F3" w:rsidRDefault="00DA56F3" w:rsidP="005E7098">
      <w:pPr>
        <w:spacing w:after="0" w:line="240" w:lineRule="auto"/>
        <w:jc w:val="both"/>
        <w:rPr>
          <w:szCs w:val="28"/>
        </w:rPr>
      </w:pPr>
    </w:p>
    <w:p w:rsidR="005E7098" w:rsidRDefault="009A788A" w:rsidP="005E7098">
      <w:pPr>
        <w:spacing w:after="0" w:line="240" w:lineRule="auto"/>
        <w:jc w:val="both"/>
        <w:rPr>
          <w:szCs w:val="28"/>
        </w:rPr>
      </w:pPr>
      <w:r>
        <w:rPr>
          <w:szCs w:val="28"/>
        </w:rPr>
        <w:t xml:space="preserve">Le prospettive alle quali sta lavorando il progetto de “La scuola che verrà” non </w:t>
      </w:r>
      <w:r w:rsidR="006A6583">
        <w:rPr>
          <w:szCs w:val="28"/>
        </w:rPr>
        <w:t xml:space="preserve">contemplano per ora </w:t>
      </w:r>
      <w:r>
        <w:rPr>
          <w:szCs w:val="28"/>
        </w:rPr>
        <w:t xml:space="preserve">specifici rimedi al problema </w:t>
      </w:r>
      <w:r w:rsidR="0065777A">
        <w:rPr>
          <w:szCs w:val="28"/>
        </w:rPr>
        <w:t>de</w:t>
      </w:r>
      <w:r w:rsidR="00742B90">
        <w:rPr>
          <w:szCs w:val="28"/>
        </w:rPr>
        <w:t xml:space="preserve">lla mancanza di </w:t>
      </w:r>
      <w:r>
        <w:rPr>
          <w:szCs w:val="28"/>
        </w:rPr>
        <w:t>un</w:t>
      </w:r>
      <w:r w:rsidR="00DA56F3">
        <w:rPr>
          <w:szCs w:val="28"/>
        </w:rPr>
        <w:t xml:space="preserve"> </w:t>
      </w:r>
      <w:r>
        <w:rPr>
          <w:szCs w:val="28"/>
        </w:rPr>
        <w:t>efficace collegamento tra la fascia dell’obbligo e il secondario superiore.</w:t>
      </w:r>
    </w:p>
    <w:p w:rsidR="009A788A" w:rsidRDefault="009A788A" w:rsidP="005E7098">
      <w:pPr>
        <w:spacing w:after="0" w:line="240" w:lineRule="auto"/>
        <w:jc w:val="both"/>
        <w:rPr>
          <w:szCs w:val="28"/>
        </w:rPr>
      </w:pPr>
    </w:p>
    <w:p w:rsidR="009A788A" w:rsidRDefault="006C2B49" w:rsidP="005E7098">
      <w:pPr>
        <w:spacing w:after="0" w:line="240" w:lineRule="auto"/>
        <w:jc w:val="both"/>
        <w:rPr>
          <w:szCs w:val="28"/>
        </w:rPr>
      </w:pPr>
      <w:r>
        <w:rPr>
          <w:szCs w:val="28"/>
        </w:rPr>
        <w:t>Data una tale situazione</w:t>
      </w:r>
      <w:r w:rsidR="0065777A">
        <w:rPr>
          <w:szCs w:val="28"/>
        </w:rPr>
        <w:t>,</w:t>
      </w:r>
      <w:r>
        <w:rPr>
          <w:szCs w:val="28"/>
        </w:rPr>
        <w:t xml:space="preserve"> </w:t>
      </w:r>
      <w:r w:rsidR="0065777A">
        <w:rPr>
          <w:szCs w:val="28"/>
        </w:rPr>
        <w:t xml:space="preserve">a maggior ragione </w:t>
      </w:r>
      <w:r>
        <w:rPr>
          <w:szCs w:val="28"/>
        </w:rPr>
        <w:t>n</w:t>
      </w:r>
      <w:r w:rsidR="009A788A">
        <w:rPr>
          <w:szCs w:val="28"/>
        </w:rPr>
        <w:t xml:space="preserve">on è </w:t>
      </w:r>
      <w:r w:rsidR="00DA56F3">
        <w:rPr>
          <w:szCs w:val="28"/>
        </w:rPr>
        <w:t>opportuno</w:t>
      </w:r>
      <w:r w:rsidR="009A788A">
        <w:rPr>
          <w:szCs w:val="28"/>
        </w:rPr>
        <w:t xml:space="preserve"> che l’insuccesso diffuso</w:t>
      </w:r>
      <w:r w:rsidR="0065777A">
        <w:rPr>
          <w:szCs w:val="28"/>
        </w:rPr>
        <w:t xml:space="preserve"> di studenti e studentesse </w:t>
      </w:r>
      <w:r w:rsidR="009A788A">
        <w:rPr>
          <w:szCs w:val="28"/>
        </w:rPr>
        <w:t>venga s</w:t>
      </w:r>
      <w:r w:rsidR="0065777A">
        <w:rPr>
          <w:szCs w:val="28"/>
        </w:rPr>
        <w:t>uperficialmente</w:t>
      </w:r>
      <w:r w:rsidR="009A788A">
        <w:rPr>
          <w:szCs w:val="28"/>
        </w:rPr>
        <w:t xml:space="preserve"> </w:t>
      </w:r>
      <w:r w:rsidR="0065777A">
        <w:rPr>
          <w:szCs w:val="28"/>
        </w:rPr>
        <w:t xml:space="preserve">imputato ad una loro </w:t>
      </w:r>
      <w:r w:rsidR="006A6583">
        <w:rPr>
          <w:szCs w:val="28"/>
        </w:rPr>
        <w:t xml:space="preserve">incapacità </w:t>
      </w:r>
      <w:r w:rsidR="0065777A">
        <w:rPr>
          <w:szCs w:val="28"/>
        </w:rPr>
        <w:t>nel</w:t>
      </w:r>
      <w:r w:rsidR="006A6583">
        <w:rPr>
          <w:szCs w:val="28"/>
        </w:rPr>
        <w:t xml:space="preserve"> raggiungere </w:t>
      </w:r>
      <w:r w:rsidR="0065777A">
        <w:rPr>
          <w:szCs w:val="28"/>
        </w:rPr>
        <w:t>un</w:t>
      </w:r>
      <w:r w:rsidR="006A6583">
        <w:rPr>
          <w:szCs w:val="28"/>
        </w:rPr>
        <w:t xml:space="preserve"> </w:t>
      </w:r>
      <w:r w:rsidR="009A788A">
        <w:rPr>
          <w:szCs w:val="28"/>
        </w:rPr>
        <w:t xml:space="preserve">livello di efficienza necessario </w:t>
      </w:r>
      <w:r w:rsidR="006A6583">
        <w:rPr>
          <w:szCs w:val="28"/>
        </w:rPr>
        <w:t>al</w:t>
      </w:r>
      <w:r w:rsidR="0065777A">
        <w:rPr>
          <w:szCs w:val="28"/>
        </w:rPr>
        <w:t xml:space="preserve">l'acquisizione </w:t>
      </w:r>
      <w:r w:rsidR="006A6583">
        <w:rPr>
          <w:szCs w:val="28"/>
        </w:rPr>
        <w:t xml:space="preserve"> de</w:t>
      </w:r>
      <w:r w:rsidR="0065777A">
        <w:rPr>
          <w:szCs w:val="28"/>
        </w:rPr>
        <w:t>lle competenze</w:t>
      </w:r>
      <w:r>
        <w:rPr>
          <w:szCs w:val="28"/>
        </w:rPr>
        <w:t xml:space="preserve"> o di impreparazione pregressa</w:t>
      </w:r>
      <w:r w:rsidR="006A6583">
        <w:rPr>
          <w:szCs w:val="28"/>
        </w:rPr>
        <w:t xml:space="preserve">.  Sarebbe auspicabile iniziare a prendere in considerazione la possibilità di disporre di strumenti volti a individuare </w:t>
      </w:r>
      <w:r w:rsidR="00B12CBF">
        <w:rPr>
          <w:szCs w:val="28"/>
        </w:rPr>
        <w:t>specifiche e diffuse</w:t>
      </w:r>
      <w:r w:rsidR="006A6583">
        <w:rPr>
          <w:szCs w:val="28"/>
        </w:rPr>
        <w:t xml:space="preserve"> lacune formative che provoca</w:t>
      </w:r>
      <w:r w:rsidR="00DA56F3">
        <w:rPr>
          <w:szCs w:val="28"/>
        </w:rPr>
        <w:t>no gli insuccessi, almeno nei</w:t>
      </w:r>
      <w:r w:rsidR="006A6583">
        <w:rPr>
          <w:szCs w:val="28"/>
        </w:rPr>
        <w:t xml:space="preserve"> casi in cui   </w:t>
      </w:r>
      <w:r w:rsidR="00DA56F3">
        <w:rPr>
          <w:szCs w:val="28"/>
        </w:rPr>
        <w:t xml:space="preserve">non </w:t>
      </w:r>
      <w:r w:rsidR="006A6583">
        <w:rPr>
          <w:szCs w:val="28"/>
        </w:rPr>
        <w:t>s</w:t>
      </w:r>
      <w:r w:rsidR="0065777A">
        <w:rPr>
          <w:szCs w:val="28"/>
        </w:rPr>
        <w:t>ia</w:t>
      </w:r>
      <w:r w:rsidR="006A6583">
        <w:rPr>
          <w:szCs w:val="28"/>
        </w:rPr>
        <w:t xml:space="preserve">no </w:t>
      </w:r>
      <w:r w:rsidR="00DA56F3">
        <w:rPr>
          <w:szCs w:val="28"/>
        </w:rPr>
        <w:t xml:space="preserve">imputabili a disimpegno o demotivazione. </w:t>
      </w:r>
      <w:r w:rsidR="002657FE">
        <w:rPr>
          <w:szCs w:val="28"/>
        </w:rPr>
        <w:t>Specularmente</w:t>
      </w:r>
      <w:r w:rsidR="0065777A">
        <w:rPr>
          <w:szCs w:val="28"/>
        </w:rPr>
        <w:t>,</w:t>
      </w:r>
      <w:r w:rsidR="002657FE">
        <w:rPr>
          <w:szCs w:val="28"/>
        </w:rPr>
        <w:t xml:space="preserve"> </w:t>
      </w:r>
      <w:r>
        <w:rPr>
          <w:szCs w:val="28"/>
        </w:rPr>
        <w:t xml:space="preserve">sarebbe altrettanto opportuno </w:t>
      </w:r>
      <w:r w:rsidR="002657FE">
        <w:rPr>
          <w:szCs w:val="28"/>
        </w:rPr>
        <w:t>i</w:t>
      </w:r>
      <w:r>
        <w:rPr>
          <w:szCs w:val="28"/>
        </w:rPr>
        <w:t>ndividuare strumenti</w:t>
      </w:r>
      <w:r w:rsidR="00960106">
        <w:rPr>
          <w:szCs w:val="28"/>
        </w:rPr>
        <w:t xml:space="preserve"> e metodi</w:t>
      </w:r>
      <w:r>
        <w:rPr>
          <w:szCs w:val="28"/>
        </w:rPr>
        <w:t xml:space="preserve"> che consentano </w:t>
      </w:r>
      <w:r w:rsidR="00960106">
        <w:rPr>
          <w:szCs w:val="28"/>
        </w:rPr>
        <w:t xml:space="preserve">ai docenti </w:t>
      </w:r>
      <w:r>
        <w:rPr>
          <w:szCs w:val="28"/>
        </w:rPr>
        <w:t>di stabilire punti di forza nel</w:t>
      </w:r>
      <w:r w:rsidR="00960106">
        <w:rPr>
          <w:szCs w:val="28"/>
        </w:rPr>
        <w:t xml:space="preserve">le strategie di apprendimento </w:t>
      </w:r>
      <w:r>
        <w:rPr>
          <w:szCs w:val="28"/>
        </w:rPr>
        <w:t xml:space="preserve"> degli allievi.</w:t>
      </w:r>
    </w:p>
    <w:p w:rsidR="006C2B49" w:rsidRDefault="006C2B49" w:rsidP="005E7098">
      <w:pPr>
        <w:spacing w:after="0" w:line="240" w:lineRule="auto"/>
        <w:jc w:val="both"/>
        <w:rPr>
          <w:szCs w:val="28"/>
        </w:rPr>
      </w:pPr>
    </w:p>
    <w:p w:rsidR="004267F2" w:rsidRDefault="006C2B49" w:rsidP="005E7098">
      <w:pPr>
        <w:spacing w:after="0" w:line="240" w:lineRule="auto"/>
        <w:jc w:val="both"/>
        <w:rPr>
          <w:szCs w:val="28"/>
        </w:rPr>
      </w:pPr>
      <w:r>
        <w:rPr>
          <w:szCs w:val="28"/>
        </w:rPr>
        <w:t xml:space="preserve">Sarebbe in sintesi </w:t>
      </w:r>
      <w:r w:rsidR="00756BDB">
        <w:rPr>
          <w:szCs w:val="28"/>
        </w:rPr>
        <w:t>utile</w:t>
      </w:r>
      <w:r>
        <w:rPr>
          <w:szCs w:val="28"/>
        </w:rPr>
        <w:t xml:space="preserve"> mirare all’individuazione, nei limiti del possibile e senza dogmatismi, del </w:t>
      </w:r>
      <w:r w:rsidRPr="00902092">
        <w:rPr>
          <w:i/>
          <w:szCs w:val="28"/>
        </w:rPr>
        <w:t>profilo cognitivo</w:t>
      </w:r>
      <w:r>
        <w:rPr>
          <w:szCs w:val="28"/>
        </w:rPr>
        <w:t xml:space="preserve"> degli allievi in difficoltà, </w:t>
      </w:r>
      <w:r w:rsidR="00960106">
        <w:rPr>
          <w:szCs w:val="28"/>
        </w:rPr>
        <w:t xml:space="preserve">ossia delle loro strategie di apprendimento, </w:t>
      </w:r>
      <w:r w:rsidR="00B12CBF">
        <w:rPr>
          <w:szCs w:val="28"/>
        </w:rPr>
        <w:t xml:space="preserve">con lo scopo di </w:t>
      </w:r>
      <w:r>
        <w:rPr>
          <w:szCs w:val="28"/>
        </w:rPr>
        <w:t>portar</w:t>
      </w:r>
      <w:r w:rsidR="00960106">
        <w:rPr>
          <w:szCs w:val="28"/>
        </w:rPr>
        <w:t>n</w:t>
      </w:r>
      <w:r>
        <w:rPr>
          <w:szCs w:val="28"/>
        </w:rPr>
        <w:t xml:space="preserve">e alla luce </w:t>
      </w:r>
      <w:r w:rsidR="00960106">
        <w:rPr>
          <w:szCs w:val="28"/>
        </w:rPr>
        <w:t xml:space="preserve">gli aspetti </w:t>
      </w:r>
      <w:r>
        <w:rPr>
          <w:szCs w:val="28"/>
        </w:rPr>
        <w:t xml:space="preserve"> carenti più diffus</w:t>
      </w:r>
      <w:r w:rsidR="00960106">
        <w:rPr>
          <w:szCs w:val="28"/>
        </w:rPr>
        <w:t>i</w:t>
      </w:r>
      <w:r>
        <w:rPr>
          <w:szCs w:val="28"/>
        </w:rPr>
        <w:t xml:space="preserve">. </w:t>
      </w:r>
      <w:r w:rsidR="004267F2">
        <w:rPr>
          <w:szCs w:val="28"/>
        </w:rPr>
        <w:t>Infatti s</w:t>
      </w:r>
      <w:r>
        <w:rPr>
          <w:szCs w:val="28"/>
        </w:rPr>
        <w:t xml:space="preserve">e si riuscisse a </w:t>
      </w:r>
      <w:r w:rsidR="00B12CBF">
        <w:rPr>
          <w:szCs w:val="28"/>
        </w:rPr>
        <w:t xml:space="preserve">realizzare un simile </w:t>
      </w:r>
      <w:r w:rsidR="004267F2">
        <w:rPr>
          <w:szCs w:val="28"/>
        </w:rPr>
        <w:t>risultato otterremmo due vantaggi:</w:t>
      </w:r>
    </w:p>
    <w:p w:rsidR="00B12CBF" w:rsidRDefault="006C2B49" w:rsidP="005E7098">
      <w:pPr>
        <w:spacing w:after="0" w:line="240" w:lineRule="auto"/>
        <w:jc w:val="both"/>
        <w:rPr>
          <w:szCs w:val="28"/>
        </w:rPr>
      </w:pPr>
      <w:r>
        <w:rPr>
          <w:szCs w:val="28"/>
        </w:rPr>
        <w:t xml:space="preserve">a) </w:t>
      </w:r>
      <w:r w:rsidR="004267F2">
        <w:rPr>
          <w:szCs w:val="28"/>
        </w:rPr>
        <w:t>la possibilità di interagire</w:t>
      </w:r>
      <w:r>
        <w:rPr>
          <w:szCs w:val="28"/>
        </w:rPr>
        <w:t xml:space="preserve"> con la formazione dell’obbligo </w:t>
      </w:r>
      <w:r w:rsidR="004267F2">
        <w:rPr>
          <w:szCs w:val="28"/>
        </w:rPr>
        <w:t>su</w:t>
      </w:r>
      <w:r>
        <w:rPr>
          <w:szCs w:val="28"/>
        </w:rPr>
        <w:t xml:space="preserve"> specifici campi</w:t>
      </w:r>
      <w:r w:rsidR="00960106">
        <w:rPr>
          <w:szCs w:val="28"/>
        </w:rPr>
        <w:t>;</w:t>
      </w:r>
      <w:r>
        <w:rPr>
          <w:szCs w:val="28"/>
        </w:rPr>
        <w:t xml:space="preserve"> </w:t>
      </w:r>
    </w:p>
    <w:p w:rsidR="006C2B49" w:rsidRDefault="006C2B49" w:rsidP="005E7098">
      <w:pPr>
        <w:spacing w:after="0" w:line="240" w:lineRule="auto"/>
        <w:jc w:val="both"/>
        <w:rPr>
          <w:szCs w:val="28"/>
        </w:rPr>
      </w:pPr>
      <w:r>
        <w:rPr>
          <w:szCs w:val="28"/>
        </w:rPr>
        <w:t>b) la possibilità di creare delle convergenze formative all’interno dei consigli di cla</w:t>
      </w:r>
      <w:r w:rsidR="00B12CBF">
        <w:rPr>
          <w:szCs w:val="28"/>
        </w:rPr>
        <w:t xml:space="preserve">sse, volte a superare </w:t>
      </w:r>
      <w:r w:rsidR="00960106">
        <w:rPr>
          <w:szCs w:val="28"/>
        </w:rPr>
        <w:t xml:space="preserve">le </w:t>
      </w:r>
      <w:r w:rsidR="00B12CBF">
        <w:rPr>
          <w:szCs w:val="28"/>
        </w:rPr>
        <w:t>specifiche carenze</w:t>
      </w:r>
      <w:r w:rsidR="00960106">
        <w:rPr>
          <w:szCs w:val="28"/>
        </w:rPr>
        <w:t xml:space="preserve"> individuate</w:t>
      </w:r>
      <w:r w:rsidR="00B12CBF">
        <w:rPr>
          <w:szCs w:val="28"/>
        </w:rPr>
        <w:t>.</w:t>
      </w:r>
    </w:p>
    <w:p w:rsidR="00F86253" w:rsidRDefault="00F86253" w:rsidP="005E7098">
      <w:pPr>
        <w:spacing w:after="0" w:line="240" w:lineRule="auto"/>
        <w:jc w:val="both"/>
        <w:rPr>
          <w:szCs w:val="28"/>
        </w:rPr>
      </w:pPr>
    </w:p>
    <w:p w:rsidR="00F86253" w:rsidRDefault="00F86253" w:rsidP="005E7098">
      <w:pPr>
        <w:spacing w:after="0" w:line="240" w:lineRule="auto"/>
        <w:jc w:val="both"/>
        <w:rPr>
          <w:szCs w:val="28"/>
        </w:rPr>
      </w:pPr>
    </w:p>
    <w:p w:rsidR="00F86253" w:rsidRDefault="00F86253" w:rsidP="005E7098">
      <w:pPr>
        <w:spacing w:after="0" w:line="240" w:lineRule="auto"/>
        <w:jc w:val="both"/>
        <w:rPr>
          <w:szCs w:val="28"/>
        </w:rPr>
      </w:pPr>
    </w:p>
    <w:p w:rsidR="00F86253" w:rsidRDefault="00F86253" w:rsidP="005E7098">
      <w:pPr>
        <w:spacing w:after="0" w:line="240" w:lineRule="auto"/>
        <w:jc w:val="both"/>
        <w:rPr>
          <w:szCs w:val="28"/>
        </w:rPr>
      </w:pPr>
    </w:p>
    <w:p w:rsidR="00F86253" w:rsidRDefault="00F86253" w:rsidP="005E7098">
      <w:pPr>
        <w:spacing w:after="0" w:line="240" w:lineRule="auto"/>
        <w:jc w:val="both"/>
        <w:rPr>
          <w:szCs w:val="28"/>
        </w:rPr>
      </w:pPr>
    </w:p>
    <w:p w:rsidR="00F86253" w:rsidRDefault="00F86253" w:rsidP="005E7098">
      <w:pPr>
        <w:spacing w:after="0" w:line="240" w:lineRule="auto"/>
        <w:jc w:val="both"/>
        <w:rPr>
          <w:szCs w:val="28"/>
        </w:rPr>
      </w:pPr>
    </w:p>
    <w:p w:rsidR="002657FE" w:rsidRDefault="004267F2" w:rsidP="005E7098">
      <w:pPr>
        <w:spacing w:after="0" w:line="240" w:lineRule="auto"/>
        <w:jc w:val="both"/>
        <w:rPr>
          <w:szCs w:val="28"/>
        </w:rPr>
      </w:pPr>
      <w:r>
        <w:rPr>
          <w:szCs w:val="28"/>
        </w:rPr>
        <w:t>UN ESEMPIO: L’INFERENZIALITÀ</w:t>
      </w:r>
      <w:r w:rsidR="002657FE">
        <w:rPr>
          <w:szCs w:val="28"/>
        </w:rPr>
        <w:t>.</w:t>
      </w:r>
    </w:p>
    <w:p w:rsidR="0069174A" w:rsidRDefault="0069174A" w:rsidP="005E7098">
      <w:pPr>
        <w:spacing w:after="0" w:line="240" w:lineRule="auto"/>
        <w:jc w:val="both"/>
        <w:rPr>
          <w:szCs w:val="28"/>
        </w:rPr>
      </w:pPr>
    </w:p>
    <w:p w:rsidR="004267F2" w:rsidRDefault="004267F2" w:rsidP="005E7098">
      <w:pPr>
        <w:spacing w:after="0" w:line="240" w:lineRule="auto"/>
        <w:jc w:val="both"/>
        <w:rPr>
          <w:i/>
          <w:szCs w:val="28"/>
        </w:rPr>
      </w:pPr>
      <w:r>
        <w:rPr>
          <w:i/>
          <w:szCs w:val="28"/>
        </w:rPr>
        <w:t>Definizione condivisa</w:t>
      </w:r>
    </w:p>
    <w:p w:rsidR="00625F69" w:rsidRDefault="002657FE" w:rsidP="005E7098">
      <w:pPr>
        <w:spacing w:after="0" w:line="240" w:lineRule="auto"/>
        <w:jc w:val="both"/>
        <w:rPr>
          <w:szCs w:val="28"/>
        </w:rPr>
      </w:pPr>
      <w:r>
        <w:rPr>
          <w:szCs w:val="28"/>
        </w:rPr>
        <w:t>L’abilità inferenziale consiste nella capacità di est</w:t>
      </w:r>
      <w:r w:rsidR="00625F69">
        <w:rPr>
          <w:szCs w:val="28"/>
        </w:rPr>
        <w:t>rapolare informazioni</w:t>
      </w:r>
      <w:r>
        <w:rPr>
          <w:szCs w:val="28"/>
        </w:rPr>
        <w:t xml:space="preserve"> implicite, presenti n</w:t>
      </w:r>
      <w:r w:rsidR="00625F69">
        <w:rPr>
          <w:szCs w:val="28"/>
        </w:rPr>
        <w:t>el testo a livello di non detto</w:t>
      </w:r>
      <w:r w:rsidR="0069174A">
        <w:rPr>
          <w:szCs w:val="28"/>
        </w:rPr>
        <w:t>, o perfino di lessico incomprensibile</w:t>
      </w:r>
      <w:r w:rsidR="00625F69">
        <w:rPr>
          <w:szCs w:val="28"/>
        </w:rPr>
        <w:t xml:space="preserve">, </w:t>
      </w:r>
      <w:r w:rsidR="0069174A">
        <w:rPr>
          <w:szCs w:val="28"/>
        </w:rPr>
        <w:t>fondamentali per l’esauriente comprensione.</w:t>
      </w:r>
    </w:p>
    <w:p w:rsidR="0069174A" w:rsidRDefault="0069174A" w:rsidP="005E7098">
      <w:pPr>
        <w:spacing w:after="0" w:line="240" w:lineRule="auto"/>
        <w:jc w:val="both"/>
        <w:rPr>
          <w:szCs w:val="28"/>
        </w:rPr>
      </w:pPr>
    </w:p>
    <w:p w:rsidR="008A5A6F" w:rsidRPr="008A5A6F" w:rsidRDefault="008A5A6F" w:rsidP="005E7098">
      <w:pPr>
        <w:spacing w:after="0" w:line="240" w:lineRule="auto"/>
        <w:jc w:val="both"/>
        <w:rPr>
          <w:i/>
          <w:szCs w:val="28"/>
        </w:rPr>
      </w:pPr>
      <w:r>
        <w:rPr>
          <w:i/>
          <w:szCs w:val="28"/>
        </w:rPr>
        <w:t>Casistica</w:t>
      </w:r>
    </w:p>
    <w:p w:rsidR="002657FE" w:rsidRDefault="0069174A" w:rsidP="005E7098">
      <w:pPr>
        <w:spacing w:after="0" w:line="240" w:lineRule="auto"/>
        <w:jc w:val="both"/>
        <w:rPr>
          <w:szCs w:val="28"/>
        </w:rPr>
      </w:pPr>
      <w:r>
        <w:rPr>
          <w:szCs w:val="28"/>
        </w:rPr>
        <w:t>«</w:t>
      </w:r>
      <w:r w:rsidR="00625F69">
        <w:rPr>
          <w:szCs w:val="28"/>
        </w:rPr>
        <w:t>A livello di parola, il lettore p</w:t>
      </w:r>
      <w:r>
        <w:rPr>
          <w:szCs w:val="28"/>
        </w:rPr>
        <w:t xml:space="preserve">uò </w:t>
      </w:r>
      <w:r w:rsidR="00625F69">
        <w:rPr>
          <w:szCs w:val="28"/>
        </w:rPr>
        <w:t>recuperare il significato</w:t>
      </w:r>
      <w:r>
        <w:rPr>
          <w:szCs w:val="28"/>
        </w:rPr>
        <w:t xml:space="preserve"> </w:t>
      </w:r>
      <w:r w:rsidR="00625F69">
        <w:rPr>
          <w:szCs w:val="28"/>
        </w:rPr>
        <w:t>di una parola sconosciuta, o con diversi si</w:t>
      </w:r>
      <w:r>
        <w:rPr>
          <w:szCs w:val="28"/>
        </w:rPr>
        <w:t>gn</w:t>
      </w:r>
      <w:r w:rsidR="00625F69">
        <w:rPr>
          <w:szCs w:val="28"/>
        </w:rPr>
        <w:t>ificati, basandosi sul contesto in cui è inserita; a livello di frase e periodo può creare il collegamento tra le diverse parti del brano. Il processo inferenziale interviene in modo anche più ampio, ad esempio nello stabilire che due diverse espressioni fan</w:t>
      </w:r>
      <w:r>
        <w:rPr>
          <w:szCs w:val="28"/>
        </w:rPr>
        <w:t>n</w:t>
      </w:r>
      <w:r w:rsidR="00625F69">
        <w:rPr>
          <w:szCs w:val="28"/>
        </w:rPr>
        <w:t>o riferimento allo stesso personaggio, oppure nell’inserire un concetto nuovo in uno schema già formato di conoscenze. Un’altra distinzione riguarda le inferenze retrospe</w:t>
      </w:r>
      <w:r w:rsidR="00742B90">
        <w:rPr>
          <w:szCs w:val="28"/>
        </w:rPr>
        <w:t>ttive o all’indietro (come in “P</w:t>
      </w:r>
      <w:r w:rsidR="00625F69">
        <w:rPr>
          <w:szCs w:val="28"/>
        </w:rPr>
        <w:t xml:space="preserve">iove a dirotto. Peccato che Roberto non abbia preso l’ombrello”) e prospettiche o in avanti </w:t>
      </w:r>
      <w:r w:rsidR="00742B90">
        <w:rPr>
          <w:szCs w:val="28"/>
        </w:rPr>
        <w:t>(come in “Quando cominciò a piov</w:t>
      </w:r>
      <w:r w:rsidR="00625F69">
        <w:rPr>
          <w:szCs w:val="28"/>
        </w:rPr>
        <w:t>ere, Roberto si accorse di aver dimenticato a casa l’ombrello”)</w:t>
      </w:r>
      <w:r>
        <w:rPr>
          <w:szCs w:val="28"/>
        </w:rPr>
        <w:t xml:space="preserve">» (De Beni, Cornoldi, Carretti, Meneghetti, </w:t>
      </w:r>
      <w:r>
        <w:rPr>
          <w:i/>
          <w:szCs w:val="28"/>
        </w:rPr>
        <w:t>Nuova guida alla comprensione del testo</w:t>
      </w:r>
      <w:r>
        <w:rPr>
          <w:szCs w:val="28"/>
        </w:rPr>
        <w:t>, Trento, Edizioni Erickson, 2010</w:t>
      </w:r>
      <w:r w:rsidRPr="0069174A">
        <w:rPr>
          <w:szCs w:val="28"/>
          <w:vertAlign w:val="superscript"/>
        </w:rPr>
        <w:t>6</w:t>
      </w:r>
      <w:r>
        <w:rPr>
          <w:szCs w:val="28"/>
        </w:rPr>
        <w:t xml:space="preserve">, vol. 1, p. 45. </w:t>
      </w:r>
      <w:r w:rsidR="00625F69">
        <w:rPr>
          <w:szCs w:val="28"/>
        </w:rPr>
        <w:t xml:space="preserve">  </w:t>
      </w:r>
    </w:p>
    <w:p w:rsidR="0069174A" w:rsidRDefault="0069174A" w:rsidP="005E7098">
      <w:pPr>
        <w:spacing w:after="0" w:line="240" w:lineRule="auto"/>
        <w:jc w:val="both"/>
        <w:rPr>
          <w:szCs w:val="28"/>
        </w:rPr>
      </w:pPr>
    </w:p>
    <w:p w:rsidR="008A5A6F" w:rsidRPr="008A5A6F" w:rsidRDefault="008A5A6F" w:rsidP="005E7098">
      <w:pPr>
        <w:spacing w:after="0" w:line="240" w:lineRule="auto"/>
        <w:jc w:val="both"/>
        <w:rPr>
          <w:i/>
          <w:szCs w:val="28"/>
        </w:rPr>
      </w:pPr>
      <w:r>
        <w:rPr>
          <w:i/>
          <w:szCs w:val="28"/>
        </w:rPr>
        <w:t>Ricadute pratiche</w:t>
      </w:r>
    </w:p>
    <w:p w:rsidR="002657FE" w:rsidRDefault="0069174A" w:rsidP="0069174A">
      <w:pPr>
        <w:spacing w:after="0" w:line="240" w:lineRule="auto"/>
        <w:jc w:val="both"/>
        <w:rPr>
          <w:szCs w:val="28"/>
        </w:rPr>
      </w:pPr>
      <w:r>
        <w:rPr>
          <w:szCs w:val="28"/>
        </w:rPr>
        <w:t>Se in</w:t>
      </w:r>
      <w:r w:rsidR="00D15C47">
        <w:rPr>
          <w:szCs w:val="28"/>
        </w:rPr>
        <w:t xml:space="preserve"> una classe (non necessariamente una prima liceo) registro diffuse difficoltà inferenziali</w:t>
      </w:r>
      <w:r w:rsidR="002657FE">
        <w:rPr>
          <w:szCs w:val="28"/>
        </w:rPr>
        <w:t xml:space="preserve"> nella c</w:t>
      </w:r>
      <w:r>
        <w:rPr>
          <w:szCs w:val="28"/>
        </w:rPr>
        <w:t>omprensione del testo, posso chiedermi se la stessa abilità appare poco sviluppata anche in altre materie. Se la risposta è affermativa, si possono concertare forme di intervento per favorire in modo mirato il superamento della difficoltà</w:t>
      </w:r>
      <w:r w:rsidR="000D0221">
        <w:rPr>
          <w:szCs w:val="28"/>
        </w:rPr>
        <w:t>, facendo capo agli strumenti disponibili nella letteratura scientifica</w:t>
      </w:r>
      <w:r>
        <w:rPr>
          <w:szCs w:val="28"/>
        </w:rPr>
        <w:t>.</w:t>
      </w:r>
    </w:p>
    <w:p w:rsidR="0069174A" w:rsidRDefault="0069174A" w:rsidP="0069174A">
      <w:pPr>
        <w:spacing w:after="0" w:line="240" w:lineRule="auto"/>
        <w:jc w:val="both"/>
        <w:rPr>
          <w:szCs w:val="28"/>
        </w:rPr>
      </w:pPr>
    </w:p>
    <w:p w:rsidR="004267F2" w:rsidRDefault="004267F2" w:rsidP="0069174A">
      <w:pPr>
        <w:spacing w:after="0" w:line="240" w:lineRule="auto"/>
        <w:jc w:val="both"/>
        <w:rPr>
          <w:szCs w:val="28"/>
        </w:rPr>
      </w:pPr>
      <w:r>
        <w:rPr>
          <w:szCs w:val="28"/>
        </w:rPr>
        <w:t>RIFERIMENTI SCIENTIFICI</w:t>
      </w:r>
    </w:p>
    <w:p w:rsidR="004267F2" w:rsidRDefault="004267F2" w:rsidP="0069174A">
      <w:pPr>
        <w:spacing w:after="0" w:line="240" w:lineRule="auto"/>
        <w:jc w:val="both"/>
        <w:rPr>
          <w:szCs w:val="28"/>
        </w:rPr>
      </w:pPr>
    </w:p>
    <w:p w:rsidR="0069174A" w:rsidRDefault="0069174A" w:rsidP="0069174A">
      <w:pPr>
        <w:spacing w:after="0" w:line="240" w:lineRule="auto"/>
        <w:jc w:val="both"/>
        <w:rPr>
          <w:szCs w:val="28"/>
        </w:rPr>
      </w:pPr>
      <w:r>
        <w:rPr>
          <w:szCs w:val="28"/>
        </w:rPr>
        <w:t xml:space="preserve">Attivare un processo di questo genere non è facile e non è per domani. </w:t>
      </w:r>
      <w:r w:rsidR="00742B90">
        <w:rPr>
          <w:szCs w:val="28"/>
        </w:rPr>
        <w:t>Esso presuppone</w:t>
      </w:r>
      <w:r>
        <w:rPr>
          <w:szCs w:val="28"/>
        </w:rPr>
        <w:t xml:space="preserve"> un affinamento del metodo</w:t>
      </w:r>
      <w:r w:rsidR="00742B90">
        <w:rPr>
          <w:szCs w:val="28"/>
        </w:rPr>
        <w:t xml:space="preserve"> e degli strumenti</w:t>
      </w:r>
      <w:r>
        <w:rPr>
          <w:szCs w:val="28"/>
        </w:rPr>
        <w:t xml:space="preserve"> di valutazione</w:t>
      </w:r>
      <w:r w:rsidR="00742B90">
        <w:rPr>
          <w:szCs w:val="28"/>
        </w:rPr>
        <w:t>, che non si può improvvisare. Può soccorrerci un’ampia letteratura scientifica facilmente accessibile (i titoli che allego a questa proposta sono limitati alle famose Edizioni Erickson di Trento), e che da un decennio almeno non ha più come oggetto specifico di indagine la formazione elementare  e dell’obbligo, ma si è allargata anche al secondario superiore e oltre.</w:t>
      </w:r>
    </w:p>
    <w:p w:rsidR="004267F2" w:rsidRDefault="004267F2" w:rsidP="0069174A">
      <w:pPr>
        <w:spacing w:after="0" w:line="240" w:lineRule="auto"/>
        <w:jc w:val="both"/>
        <w:rPr>
          <w:szCs w:val="28"/>
        </w:rPr>
      </w:pPr>
    </w:p>
    <w:p w:rsidR="004267F2" w:rsidRDefault="004267F2" w:rsidP="0069174A">
      <w:pPr>
        <w:spacing w:after="0" w:line="240" w:lineRule="auto"/>
        <w:jc w:val="both"/>
        <w:rPr>
          <w:szCs w:val="28"/>
        </w:rPr>
      </w:pPr>
      <w:r>
        <w:rPr>
          <w:szCs w:val="28"/>
        </w:rPr>
        <w:t>Si può (si deve)  prevedere anche un’interazione con il DFA</w:t>
      </w:r>
      <w:r w:rsidR="00B15F1B">
        <w:rPr>
          <w:szCs w:val="28"/>
        </w:rPr>
        <w:t>, fondamentale se si pensa di attivare indagini psicometriche.</w:t>
      </w:r>
    </w:p>
    <w:p w:rsidR="00A93945" w:rsidRDefault="00A93945" w:rsidP="0069174A">
      <w:pPr>
        <w:spacing w:after="0" w:line="240" w:lineRule="auto"/>
        <w:jc w:val="both"/>
        <w:rPr>
          <w:szCs w:val="28"/>
        </w:rPr>
      </w:pPr>
    </w:p>
    <w:p w:rsidR="00A93945" w:rsidRDefault="00A93945" w:rsidP="0069174A">
      <w:pPr>
        <w:spacing w:after="0" w:line="240" w:lineRule="auto"/>
        <w:jc w:val="both"/>
        <w:rPr>
          <w:szCs w:val="28"/>
        </w:rPr>
      </w:pPr>
    </w:p>
    <w:p w:rsidR="00A93945" w:rsidRDefault="00A93945" w:rsidP="0069174A">
      <w:pPr>
        <w:spacing w:after="0" w:line="240" w:lineRule="auto"/>
        <w:jc w:val="both"/>
        <w:rPr>
          <w:szCs w:val="28"/>
        </w:rPr>
      </w:pPr>
    </w:p>
    <w:p w:rsidR="00A93945" w:rsidRDefault="00A93945" w:rsidP="00A93945">
      <w:pPr>
        <w:spacing w:after="0" w:line="240" w:lineRule="auto"/>
        <w:jc w:val="both"/>
        <w:rPr>
          <w:szCs w:val="28"/>
        </w:rPr>
      </w:pPr>
      <w:r>
        <w:rPr>
          <w:szCs w:val="28"/>
        </w:rPr>
        <w:lastRenderedPageBreak/>
        <w:t xml:space="preserve">UN </w:t>
      </w:r>
      <w:r w:rsidR="002C5C5D">
        <w:rPr>
          <w:szCs w:val="28"/>
        </w:rPr>
        <w:t xml:space="preserve">ALTRO </w:t>
      </w:r>
      <w:r>
        <w:rPr>
          <w:szCs w:val="28"/>
        </w:rPr>
        <w:t xml:space="preserve">ESEMPIO: </w:t>
      </w:r>
      <w:r w:rsidR="00037A24">
        <w:rPr>
          <w:szCs w:val="28"/>
        </w:rPr>
        <w:t>USO DELL</w:t>
      </w:r>
      <w:r w:rsidR="002C5C5D">
        <w:rPr>
          <w:szCs w:val="28"/>
        </w:rPr>
        <w:t>E</w:t>
      </w:r>
      <w:r w:rsidR="00037A24">
        <w:rPr>
          <w:szCs w:val="28"/>
        </w:rPr>
        <w:t xml:space="preserve"> "LINGU</w:t>
      </w:r>
      <w:r w:rsidR="002C5C5D">
        <w:rPr>
          <w:szCs w:val="28"/>
        </w:rPr>
        <w:t>E</w:t>
      </w:r>
      <w:r w:rsidR="00037A24">
        <w:rPr>
          <w:szCs w:val="28"/>
        </w:rPr>
        <w:t>" IN AMBITO SCIENTIFICO</w:t>
      </w:r>
      <w:r>
        <w:rPr>
          <w:szCs w:val="28"/>
        </w:rPr>
        <w:t>.</w:t>
      </w:r>
    </w:p>
    <w:p w:rsidR="00A93945" w:rsidRDefault="00A93945" w:rsidP="0069174A">
      <w:pPr>
        <w:spacing w:after="0" w:line="240" w:lineRule="auto"/>
        <w:jc w:val="both"/>
        <w:rPr>
          <w:szCs w:val="28"/>
        </w:rPr>
      </w:pPr>
    </w:p>
    <w:p w:rsidR="00037A24" w:rsidRDefault="00A93945" w:rsidP="00037A24">
      <w:pPr>
        <w:spacing w:after="0" w:line="240" w:lineRule="auto"/>
        <w:jc w:val="both"/>
        <w:rPr>
          <w:szCs w:val="28"/>
        </w:rPr>
      </w:pPr>
      <w:r>
        <w:rPr>
          <w:szCs w:val="28"/>
        </w:rPr>
        <w:t>Nell'ambito delle scienze sperimentali</w:t>
      </w:r>
      <w:r w:rsidR="002C5C5D">
        <w:rPr>
          <w:szCs w:val="28"/>
        </w:rPr>
        <w:t>,</w:t>
      </w:r>
      <w:r>
        <w:rPr>
          <w:szCs w:val="28"/>
        </w:rPr>
        <w:t xml:space="preserve"> </w:t>
      </w:r>
      <w:r w:rsidR="004D2713">
        <w:rPr>
          <w:szCs w:val="28"/>
        </w:rPr>
        <w:t xml:space="preserve">lo studente </w:t>
      </w:r>
      <w:r>
        <w:rPr>
          <w:szCs w:val="28"/>
        </w:rPr>
        <w:t xml:space="preserve">è </w:t>
      </w:r>
      <w:r w:rsidR="004D2713">
        <w:rPr>
          <w:szCs w:val="28"/>
        </w:rPr>
        <w:t>ripetutamente c</w:t>
      </w:r>
      <w:r>
        <w:rPr>
          <w:szCs w:val="28"/>
        </w:rPr>
        <w:t>onfrontat</w:t>
      </w:r>
      <w:r w:rsidR="004D2713">
        <w:rPr>
          <w:szCs w:val="28"/>
        </w:rPr>
        <w:t>o</w:t>
      </w:r>
      <w:r>
        <w:rPr>
          <w:szCs w:val="28"/>
        </w:rPr>
        <w:t xml:space="preserve"> con il</w:t>
      </w:r>
      <w:r w:rsidR="0091635C">
        <w:rPr>
          <w:szCs w:val="28"/>
        </w:rPr>
        <w:t xml:space="preserve"> </w:t>
      </w:r>
      <w:r>
        <w:rPr>
          <w:szCs w:val="28"/>
        </w:rPr>
        <w:t xml:space="preserve">passaggio fra </w:t>
      </w:r>
      <w:r w:rsidR="004D2713">
        <w:rPr>
          <w:szCs w:val="28"/>
        </w:rPr>
        <w:t xml:space="preserve">situazioni </w:t>
      </w:r>
      <w:r w:rsidR="0091635C">
        <w:rPr>
          <w:szCs w:val="28"/>
        </w:rPr>
        <w:t xml:space="preserve">di apprendimento </w:t>
      </w:r>
      <w:r w:rsidR="00D46A98">
        <w:rPr>
          <w:szCs w:val="28"/>
        </w:rPr>
        <w:t>(</w:t>
      </w:r>
      <w:r>
        <w:rPr>
          <w:szCs w:val="28"/>
        </w:rPr>
        <w:t>sperimenta</w:t>
      </w:r>
      <w:r w:rsidR="004D2713">
        <w:rPr>
          <w:szCs w:val="28"/>
        </w:rPr>
        <w:t xml:space="preserve">zione </w:t>
      </w:r>
      <w:r w:rsidR="00D46A98">
        <w:rPr>
          <w:szCs w:val="28"/>
        </w:rPr>
        <w:t xml:space="preserve">per </w:t>
      </w:r>
      <w:r w:rsidR="004D2713">
        <w:rPr>
          <w:szCs w:val="28"/>
        </w:rPr>
        <w:t>scoperta o verifica</w:t>
      </w:r>
      <w:r>
        <w:rPr>
          <w:szCs w:val="28"/>
        </w:rPr>
        <w:t>,</w:t>
      </w:r>
      <w:r w:rsidR="0091635C">
        <w:rPr>
          <w:szCs w:val="28"/>
        </w:rPr>
        <w:t xml:space="preserve"> </w:t>
      </w:r>
      <w:r w:rsidR="004C72D3">
        <w:rPr>
          <w:szCs w:val="28"/>
        </w:rPr>
        <w:t xml:space="preserve">modellizzazione </w:t>
      </w:r>
      <w:r w:rsidR="00D46A98">
        <w:rPr>
          <w:szCs w:val="28"/>
        </w:rPr>
        <w:t xml:space="preserve">qualitativa o quantitativa </w:t>
      </w:r>
      <w:r w:rsidR="004C72D3">
        <w:rPr>
          <w:szCs w:val="28"/>
        </w:rPr>
        <w:t xml:space="preserve">dei fenomeni, </w:t>
      </w:r>
      <w:r w:rsidR="004D2713">
        <w:rPr>
          <w:szCs w:val="28"/>
        </w:rPr>
        <w:t>formulazione d'ipotesi, applicazione di modelli noti...</w:t>
      </w:r>
      <w:r w:rsidR="00D46A98">
        <w:rPr>
          <w:szCs w:val="28"/>
        </w:rPr>
        <w:t>)</w:t>
      </w:r>
      <w:r w:rsidR="004D2713">
        <w:rPr>
          <w:szCs w:val="28"/>
        </w:rPr>
        <w:t xml:space="preserve"> in ognuna delle quali deve mobilitare competenze differenti e trasversali</w:t>
      </w:r>
      <w:r w:rsidR="00037A24">
        <w:rPr>
          <w:szCs w:val="28"/>
        </w:rPr>
        <w:t xml:space="preserve"> a più discipline, spesso utilizzando linguaggi differenti (parole, algebra, </w:t>
      </w:r>
      <w:r w:rsidR="00D46A98">
        <w:rPr>
          <w:szCs w:val="28"/>
        </w:rPr>
        <w:t xml:space="preserve">simboli, </w:t>
      </w:r>
      <w:r w:rsidR="00037A24">
        <w:rPr>
          <w:szCs w:val="28"/>
        </w:rPr>
        <w:t>grafici...)</w:t>
      </w:r>
      <w:r w:rsidR="004D2713">
        <w:rPr>
          <w:szCs w:val="28"/>
        </w:rPr>
        <w:t xml:space="preserve">. </w:t>
      </w:r>
      <w:r w:rsidR="00D46A98">
        <w:rPr>
          <w:szCs w:val="28"/>
        </w:rPr>
        <w:t>In situazion</w:t>
      </w:r>
      <w:r w:rsidR="0091635C">
        <w:rPr>
          <w:szCs w:val="28"/>
        </w:rPr>
        <w:t>i</w:t>
      </w:r>
      <w:r w:rsidR="00D46A98">
        <w:rPr>
          <w:szCs w:val="28"/>
        </w:rPr>
        <w:t xml:space="preserve"> particolarmente frequent</w:t>
      </w:r>
      <w:r w:rsidR="0091635C">
        <w:rPr>
          <w:szCs w:val="28"/>
        </w:rPr>
        <w:t>i,</w:t>
      </w:r>
      <w:r w:rsidR="00D46A98">
        <w:rPr>
          <w:szCs w:val="28"/>
        </w:rPr>
        <w:t xml:space="preserve"> come ad esempio </w:t>
      </w:r>
      <w:r w:rsidR="00037A24">
        <w:rPr>
          <w:szCs w:val="28"/>
        </w:rPr>
        <w:t>l</w:t>
      </w:r>
      <w:r w:rsidR="004D2713">
        <w:rPr>
          <w:szCs w:val="28"/>
        </w:rPr>
        <w:t>'interpretazione di un testo in un compito in classe</w:t>
      </w:r>
      <w:r w:rsidR="00037A24">
        <w:rPr>
          <w:szCs w:val="28"/>
        </w:rPr>
        <w:t xml:space="preserve"> o in un laboratorio</w:t>
      </w:r>
      <w:r w:rsidR="00D46A98">
        <w:rPr>
          <w:szCs w:val="28"/>
        </w:rPr>
        <w:t xml:space="preserve">, </w:t>
      </w:r>
      <w:r w:rsidR="0091635C">
        <w:rPr>
          <w:szCs w:val="28"/>
        </w:rPr>
        <w:t xml:space="preserve">deve quindi </w:t>
      </w:r>
      <w:r w:rsidR="00D46A98">
        <w:rPr>
          <w:szCs w:val="28"/>
        </w:rPr>
        <w:t xml:space="preserve">mobilitare </w:t>
      </w:r>
      <w:r w:rsidR="0091635C">
        <w:rPr>
          <w:szCs w:val="28"/>
        </w:rPr>
        <w:t xml:space="preserve">prima </w:t>
      </w:r>
      <w:r w:rsidR="004D2713">
        <w:rPr>
          <w:szCs w:val="28"/>
        </w:rPr>
        <w:t>competenze di lettura</w:t>
      </w:r>
      <w:r w:rsidR="00D46A98">
        <w:rPr>
          <w:szCs w:val="28"/>
        </w:rPr>
        <w:t xml:space="preserve">, di </w:t>
      </w:r>
      <w:r w:rsidR="004D2713">
        <w:rPr>
          <w:szCs w:val="28"/>
        </w:rPr>
        <w:t xml:space="preserve">comprensione del testo </w:t>
      </w:r>
      <w:r w:rsidR="00D46A98">
        <w:rPr>
          <w:szCs w:val="28"/>
        </w:rPr>
        <w:t xml:space="preserve">e di controllo di </w:t>
      </w:r>
      <w:r w:rsidR="004D2713">
        <w:rPr>
          <w:szCs w:val="28"/>
        </w:rPr>
        <w:t xml:space="preserve">modelli noti o </w:t>
      </w:r>
      <w:r w:rsidR="00D46A98">
        <w:rPr>
          <w:szCs w:val="28"/>
        </w:rPr>
        <w:t xml:space="preserve">di </w:t>
      </w:r>
      <w:r w:rsidR="004D2713">
        <w:rPr>
          <w:szCs w:val="28"/>
        </w:rPr>
        <w:t>costru</w:t>
      </w:r>
      <w:r w:rsidR="00D46A98">
        <w:rPr>
          <w:szCs w:val="28"/>
        </w:rPr>
        <w:t xml:space="preserve">zione di modelli </w:t>
      </w:r>
      <w:r w:rsidR="004D2713">
        <w:rPr>
          <w:szCs w:val="28"/>
        </w:rPr>
        <w:t xml:space="preserve">nuovi; </w:t>
      </w:r>
      <w:r w:rsidR="00D46A98">
        <w:rPr>
          <w:szCs w:val="28"/>
        </w:rPr>
        <w:t xml:space="preserve">poi, </w:t>
      </w:r>
      <w:r w:rsidR="0091635C">
        <w:rPr>
          <w:szCs w:val="28"/>
        </w:rPr>
        <w:t>deve</w:t>
      </w:r>
      <w:r w:rsidR="00D46A98">
        <w:rPr>
          <w:szCs w:val="28"/>
        </w:rPr>
        <w:t xml:space="preserve"> </w:t>
      </w:r>
      <w:r w:rsidR="004D2713">
        <w:rPr>
          <w:szCs w:val="28"/>
        </w:rPr>
        <w:t>tradu</w:t>
      </w:r>
      <w:r w:rsidR="00D46A98">
        <w:rPr>
          <w:szCs w:val="28"/>
        </w:rPr>
        <w:t>rre i</w:t>
      </w:r>
      <w:r w:rsidR="004D2713">
        <w:rPr>
          <w:szCs w:val="28"/>
        </w:rPr>
        <w:t>l problema in termini qua</w:t>
      </w:r>
      <w:r w:rsidR="00037A24">
        <w:rPr>
          <w:szCs w:val="28"/>
        </w:rPr>
        <w:t>n</w:t>
      </w:r>
      <w:r w:rsidR="004D2713">
        <w:rPr>
          <w:szCs w:val="28"/>
        </w:rPr>
        <w:t>titativi o grafici</w:t>
      </w:r>
      <w:r w:rsidR="00037A24">
        <w:rPr>
          <w:szCs w:val="28"/>
        </w:rPr>
        <w:t>,</w:t>
      </w:r>
      <w:r w:rsidR="004D2713">
        <w:rPr>
          <w:szCs w:val="28"/>
        </w:rPr>
        <w:t xml:space="preserve"> richiama</w:t>
      </w:r>
      <w:r w:rsidR="00D46A98">
        <w:rPr>
          <w:szCs w:val="28"/>
        </w:rPr>
        <w:t xml:space="preserve">ndo </w:t>
      </w:r>
      <w:r w:rsidR="004D2713">
        <w:rPr>
          <w:szCs w:val="28"/>
        </w:rPr>
        <w:t>competenze del tutto trasversali alle scienze sperimentali e a Matematica</w:t>
      </w:r>
      <w:r w:rsidR="00CF0A0F">
        <w:rPr>
          <w:szCs w:val="28"/>
        </w:rPr>
        <w:t xml:space="preserve">, </w:t>
      </w:r>
      <w:r w:rsidR="00D46A98">
        <w:rPr>
          <w:szCs w:val="28"/>
        </w:rPr>
        <w:t xml:space="preserve">in modo che </w:t>
      </w:r>
      <w:r w:rsidR="00CF0A0F">
        <w:rPr>
          <w:szCs w:val="28"/>
        </w:rPr>
        <w:t xml:space="preserve">il </w:t>
      </w:r>
      <w:r w:rsidR="00CF0A0F">
        <w:rPr>
          <w:i/>
          <w:szCs w:val="28"/>
        </w:rPr>
        <w:t xml:space="preserve">senso </w:t>
      </w:r>
      <w:r w:rsidR="00CF0A0F">
        <w:rPr>
          <w:szCs w:val="28"/>
        </w:rPr>
        <w:t xml:space="preserve">delle cose </w:t>
      </w:r>
      <w:r w:rsidR="00D46A98">
        <w:rPr>
          <w:szCs w:val="28"/>
        </w:rPr>
        <w:t>sia</w:t>
      </w:r>
      <w:r w:rsidR="00CF0A0F">
        <w:rPr>
          <w:szCs w:val="28"/>
        </w:rPr>
        <w:t xml:space="preserve"> tradotto in una lingua algebrica </w:t>
      </w:r>
      <w:r w:rsidR="00923E62">
        <w:rPr>
          <w:szCs w:val="28"/>
        </w:rPr>
        <w:t>coerente</w:t>
      </w:r>
      <w:r w:rsidR="00D46A98">
        <w:rPr>
          <w:szCs w:val="28"/>
        </w:rPr>
        <w:t xml:space="preserve">, ma affatto differente, </w:t>
      </w:r>
      <w:r w:rsidR="00923E62">
        <w:rPr>
          <w:szCs w:val="28"/>
        </w:rPr>
        <w:t>con quel che direbbe a parol</w:t>
      </w:r>
      <w:r w:rsidR="00D46A98">
        <w:rPr>
          <w:szCs w:val="28"/>
        </w:rPr>
        <w:t>e</w:t>
      </w:r>
      <w:r w:rsidR="00037A24">
        <w:rPr>
          <w:szCs w:val="28"/>
        </w:rPr>
        <w:t>.Ora, dato che per questioni di organizzazione</w:t>
      </w:r>
      <w:r w:rsidR="0091635C">
        <w:rPr>
          <w:szCs w:val="28"/>
        </w:rPr>
        <w:t>,</w:t>
      </w:r>
      <w:r w:rsidR="00037A24">
        <w:rPr>
          <w:szCs w:val="28"/>
        </w:rPr>
        <w:t xml:space="preserve"> ma anche di contratto didattico</w:t>
      </w:r>
      <w:r w:rsidR="0091635C">
        <w:rPr>
          <w:szCs w:val="28"/>
        </w:rPr>
        <w:t>,</w:t>
      </w:r>
      <w:r w:rsidR="00037A24">
        <w:rPr>
          <w:szCs w:val="28"/>
        </w:rPr>
        <w:t xml:space="preserve"> gran parte della valutazione degli apprendimenti </w:t>
      </w:r>
      <w:r w:rsidR="00923E62">
        <w:rPr>
          <w:szCs w:val="28"/>
        </w:rPr>
        <w:t xml:space="preserve">dei nostri studenti </w:t>
      </w:r>
      <w:r w:rsidR="00037A24">
        <w:rPr>
          <w:szCs w:val="28"/>
        </w:rPr>
        <w:t xml:space="preserve">si basa sull'analisi di prove scritte (siano compiti, esercizi, quaderni di laboratorio...), </w:t>
      </w:r>
      <w:r w:rsidR="00923E62">
        <w:rPr>
          <w:szCs w:val="28"/>
        </w:rPr>
        <w:t xml:space="preserve">l'interfacciamento fra </w:t>
      </w:r>
      <w:r w:rsidR="00D46A98">
        <w:rPr>
          <w:szCs w:val="28"/>
        </w:rPr>
        <w:t xml:space="preserve">le </w:t>
      </w:r>
      <w:r w:rsidR="00923E62">
        <w:rPr>
          <w:szCs w:val="28"/>
        </w:rPr>
        <w:t xml:space="preserve">competenze </w:t>
      </w:r>
      <w:r w:rsidR="00D46A98">
        <w:rPr>
          <w:szCs w:val="28"/>
        </w:rPr>
        <w:t>considerate "scientifiche" (l'interpretazione di un fenomeno in base a leggi e principi) e quelle linguistiche (siano di Italiano o Matematica) diventa un obiettivo di primaria importanza</w:t>
      </w:r>
      <w:r w:rsidR="0091635C">
        <w:rPr>
          <w:szCs w:val="28"/>
        </w:rPr>
        <w:t>,</w:t>
      </w:r>
      <w:r w:rsidR="00D46A98">
        <w:rPr>
          <w:szCs w:val="28"/>
        </w:rPr>
        <w:t xml:space="preserve"> non solo per il successo scolastico, ma per la stessa costruzione consapevole di un processo di apprendimento in ambito scientifico che non si riduca alle conoscenze formali e procedurali (anche linguistiche), ma investa la stessa identità dello studente, pronto a riconoscere la sua possibilità </w:t>
      </w:r>
      <w:r w:rsidR="00665224">
        <w:rPr>
          <w:szCs w:val="28"/>
        </w:rPr>
        <w:t xml:space="preserve">di </w:t>
      </w:r>
      <w:r w:rsidR="00D46A98">
        <w:rPr>
          <w:szCs w:val="28"/>
        </w:rPr>
        <w:t xml:space="preserve"> fare </w:t>
      </w:r>
      <w:r w:rsidR="00087141">
        <w:rPr>
          <w:szCs w:val="28"/>
        </w:rPr>
        <w:t>scienza a scuola nel mentre la impara</w:t>
      </w:r>
      <w:r w:rsidR="00D46A98">
        <w:rPr>
          <w:szCs w:val="28"/>
        </w:rPr>
        <w:t xml:space="preserve">. </w:t>
      </w:r>
      <w:r w:rsidR="00037A24">
        <w:rPr>
          <w:szCs w:val="28"/>
        </w:rPr>
        <w:t xml:space="preserve">  </w:t>
      </w:r>
    </w:p>
    <w:p w:rsidR="00902092" w:rsidRDefault="00902092" w:rsidP="0069174A">
      <w:pPr>
        <w:spacing w:after="0" w:line="240" w:lineRule="auto"/>
        <w:jc w:val="both"/>
        <w:rPr>
          <w:szCs w:val="28"/>
        </w:rPr>
      </w:pPr>
    </w:p>
    <w:p w:rsidR="008A5A6F" w:rsidRDefault="008A5A6F" w:rsidP="0069174A">
      <w:pPr>
        <w:spacing w:after="0" w:line="240" w:lineRule="auto"/>
        <w:jc w:val="both"/>
        <w:rPr>
          <w:szCs w:val="28"/>
        </w:rPr>
      </w:pPr>
      <w:r>
        <w:rPr>
          <w:szCs w:val="28"/>
        </w:rPr>
        <w:t>RISULTATO PRATICO</w:t>
      </w:r>
    </w:p>
    <w:p w:rsidR="008A5A6F" w:rsidRDefault="008A5A6F" w:rsidP="0069174A">
      <w:pPr>
        <w:spacing w:after="0" w:line="240" w:lineRule="auto"/>
        <w:jc w:val="both"/>
        <w:rPr>
          <w:szCs w:val="28"/>
        </w:rPr>
      </w:pPr>
    </w:p>
    <w:p w:rsidR="000D0221" w:rsidRDefault="000D0221" w:rsidP="0069174A">
      <w:pPr>
        <w:spacing w:after="0" w:line="240" w:lineRule="auto"/>
        <w:jc w:val="both"/>
        <w:rPr>
          <w:szCs w:val="28"/>
        </w:rPr>
      </w:pPr>
      <w:r>
        <w:rPr>
          <w:szCs w:val="28"/>
        </w:rPr>
        <w:t xml:space="preserve">In concreto il progetto consiste nella realizzazione di una sorta di “prontuario”, rivolto </w:t>
      </w:r>
      <w:r w:rsidR="00756BDB">
        <w:rPr>
          <w:szCs w:val="28"/>
        </w:rPr>
        <w:t>al corpo insegnante,</w:t>
      </w:r>
      <w:r>
        <w:rPr>
          <w:szCs w:val="28"/>
        </w:rPr>
        <w:t xml:space="preserve"> </w:t>
      </w:r>
      <w:r w:rsidR="00F86253">
        <w:rPr>
          <w:szCs w:val="28"/>
        </w:rPr>
        <w:t>con le seguenti modalità</w:t>
      </w:r>
      <w:r>
        <w:rPr>
          <w:szCs w:val="28"/>
        </w:rPr>
        <w:t>.</w:t>
      </w:r>
    </w:p>
    <w:p w:rsidR="000D0221" w:rsidRDefault="000D0221" w:rsidP="0069174A">
      <w:pPr>
        <w:spacing w:after="0" w:line="240" w:lineRule="auto"/>
        <w:jc w:val="both"/>
        <w:rPr>
          <w:szCs w:val="28"/>
        </w:rPr>
      </w:pPr>
    </w:p>
    <w:p w:rsidR="00A72637" w:rsidRDefault="00A72637" w:rsidP="00A72637">
      <w:pPr>
        <w:spacing w:after="0" w:line="240" w:lineRule="auto"/>
        <w:jc w:val="both"/>
        <w:rPr>
          <w:szCs w:val="28"/>
        </w:rPr>
      </w:pPr>
      <w:r>
        <w:rPr>
          <w:szCs w:val="28"/>
        </w:rPr>
        <w:t>A) si definisce su base volontaria un gruppo di lavoro interdisciplinare</w:t>
      </w:r>
      <w:r w:rsidR="00AF493E">
        <w:rPr>
          <w:szCs w:val="28"/>
        </w:rPr>
        <w:t xml:space="preserve"> (docenti di Italiano, Matematica, Fisica, Chimica, Biologia...)</w:t>
      </w:r>
      <w:r>
        <w:rPr>
          <w:szCs w:val="28"/>
        </w:rPr>
        <w:t xml:space="preserve">, formato da docenti interessati a confrontarsi su questo tema. Ogni elemento del gruppo dovrebbe analizzare su un gruppo di studenti a sua scelta (meglio se condivisi...) le carenze rilevate nella sua disciplina, discutendole poi con gli altri portando prove sperimentali (compiti scannerizzati ad es.) e suggerendo possibili piste di collaborazione. </w:t>
      </w:r>
    </w:p>
    <w:p w:rsidR="00A72637" w:rsidRDefault="00A72637" w:rsidP="0069174A">
      <w:pPr>
        <w:spacing w:after="0" w:line="240" w:lineRule="auto"/>
        <w:jc w:val="both"/>
        <w:rPr>
          <w:szCs w:val="28"/>
        </w:rPr>
      </w:pPr>
    </w:p>
    <w:p w:rsidR="00A72637" w:rsidRDefault="00A72637" w:rsidP="0069174A">
      <w:pPr>
        <w:spacing w:after="0" w:line="240" w:lineRule="auto"/>
        <w:jc w:val="both"/>
        <w:rPr>
          <w:szCs w:val="28"/>
        </w:rPr>
      </w:pPr>
      <w:r>
        <w:rPr>
          <w:szCs w:val="28"/>
        </w:rPr>
        <w:t>B</w:t>
      </w:r>
      <w:r w:rsidR="000D0221">
        <w:rPr>
          <w:szCs w:val="28"/>
        </w:rPr>
        <w:t xml:space="preserve">) </w:t>
      </w:r>
      <w:r>
        <w:rPr>
          <w:szCs w:val="28"/>
        </w:rPr>
        <w:t xml:space="preserve">Definizione delle funzioni cognitive e degli stili di apprendimento. </w:t>
      </w:r>
    </w:p>
    <w:p w:rsidR="00A72637" w:rsidRDefault="00A72637" w:rsidP="0069174A">
      <w:pPr>
        <w:spacing w:after="0" w:line="240" w:lineRule="auto"/>
        <w:jc w:val="both"/>
        <w:rPr>
          <w:szCs w:val="28"/>
        </w:rPr>
      </w:pPr>
      <w:r>
        <w:rPr>
          <w:szCs w:val="28"/>
        </w:rPr>
        <w:t>In base alle proposte dei docenti, si ipotizza u</w:t>
      </w:r>
      <w:r w:rsidR="000D0221">
        <w:rPr>
          <w:szCs w:val="28"/>
        </w:rPr>
        <w:t>n elenco di funzioni</w:t>
      </w:r>
      <w:r w:rsidR="00B15F1B">
        <w:rPr>
          <w:szCs w:val="28"/>
        </w:rPr>
        <w:t xml:space="preserve"> o abilità</w:t>
      </w:r>
      <w:r w:rsidR="000D0221">
        <w:rPr>
          <w:szCs w:val="28"/>
        </w:rPr>
        <w:t xml:space="preserve"> cognitive carenti, </w:t>
      </w:r>
      <w:r>
        <w:rPr>
          <w:szCs w:val="28"/>
        </w:rPr>
        <w:t>da confermare ed estendere  in base a</w:t>
      </w:r>
      <w:r w:rsidR="000D0221">
        <w:rPr>
          <w:szCs w:val="28"/>
        </w:rPr>
        <w:t>lla documentazione in possesso della scuola (giudizi intermedi, verbali dei consigli di classe, osservazioni di colleghi anche in corso d’opera).</w:t>
      </w:r>
      <w:r w:rsidR="00E65241">
        <w:rPr>
          <w:szCs w:val="28"/>
        </w:rPr>
        <w:t xml:space="preserve"> </w:t>
      </w:r>
    </w:p>
    <w:p w:rsidR="00A72637" w:rsidRDefault="00A72637" w:rsidP="0069174A">
      <w:pPr>
        <w:spacing w:after="0" w:line="240" w:lineRule="auto"/>
        <w:jc w:val="both"/>
        <w:rPr>
          <w:szCs w:val="28"/>
        </w:rPr>
      </w:pPr>
    </w:p>
    <w:p w:rsidR="000D0221" w:rsidRDefault="00A72637" w:rsidP="0069174A">
      <w:pPr>
        <w:spacing w:after="0" w:line="240" w:lineRule="auto"/>
        <w:jc w:val="both"/>
        <w:rPr>
          <w:szCs w:val="28"/>
        </w:rPr>
      </w:pPr>
      <w:r>
        <w:rPr>
          <w:szCs w:val="28"/>
        </w:rPr>
        <w:lastRenderedPageBreak/>
        <w:t xml:space="preserve">C) Si cercano e progettano assieme strategie di intervento. </w:t>
      </w:r>
    </w:p>
    <w:p w:rsidR="00A72637" w:rsidRDefault="00A72637" w:rsidP="00A72637">
      <w:pPr>
        <w:spacing w:after="0" w:line="240" w:lineRule="auto"/>
        <w:jc w:val="both"/>
        <w:rPr>
          <w:szCs w:val="28"/>
        </w:rPr>
      </w:pPr>
      <w:r>
        <w:rPr>
          <w:szCs w:val="28"/>
        </w:rPr>
        <w:t>Modelli didattici volti a sviluppare, incrementare e rafforzare le specifiche funzioni cognitive.</w:t>
      </w:r>
    </w:p>
    <w:p w:rsidR="00A72637" w:rsidRPr="008A5A6F" w:rsidRDefault="00A72637" w:rsidP="00A72637">
      <w:pPr>
        <w:spacing w:after="0" w:line="240" w:lineRule="auto"/>
        <w:jc w:val="both"/>
        <w:rPr>
          <w:i/>
          <w:szCs w:val="28"/>
        </w:rPr>
      </w:pPr>
      <w:r>
        <w:rPr>
          <w:i/>
          <w:szCs w:val="28"/>
        </w:rPr>
        <w:t>Suggerimenti  da letteratura scientifica.</w:t>
      </w:r>
    </w:p>
    <w:p w:rsidR="00A72637" w:rsidRDefault="00A72637" w:rsidP="0069174A">
      <w:pPr>
        <w:spacing w:after="0" w:line="240" w:lineRule="auto"/>
        <w:jc w:val="both"/>
        <w:rPr>
          <w:szCs w:val="28"/>
        </w:rPr>
      </w:pPr>
    </w:p>
    <w:p w:rsidR="00A72637" w:rsidRDefault="00A72637" w:rsidP="00A72637">
      <w:pPr>
        <w:spacing w:after="0" w:line="240" w:lineRule="auto"/>
        <w:jc w:val="both"/>
        <w:rPr>
          <w:i/>
          <w:szCs w:val="28"/>
        </w:rPr>
      </w:pPr>
      <w:r>
        <w:rPr>
          <w:szCs w:val="28"/>
        </w:rPr>
        <w:t>D) si sperimentano le strategie, e si documentano i progressi o gli insuccessi</w:t>
      </w:r>
    </w:p>
    <w:p w:rsidR="00F86253" w:rsidRDefault="00F86253" w:rsidP="00A72637">
      <w:pPr>
        <w:spacing w:after="0" w:line="240" w:lineRule="auto"/>
        <w:jc w:val="both"/>
        <w:rPr>
          <w:szCs w:val="28"/>
        </w:rPr>
      </w:pPr>
    </w:p>
    <w:p w:rsidR="00F86253" w:rsidRDefault="00F86253" w:rsidP="00A72637">
      <w:pPr>
        <w:spacing w:after="0" w:line="240" w:lineRule="auto"/>
        <w:jc w:val="both"/>
        <w:rPr>
          <w:szCs w:val="28"/>
        </w:rPr>
      </w:pPr>
    </w:p>
    <w:p w:rsidR="00A72637" w:rsidRDefault="00A72637" w:rsidP="00A72637">
      <w:pPr>
        <w:spacing w:after="0" w:line="240" w:lineRule="auto"/>
        <w:jc w:val="both"/>
        <w:rPr>
          <w:szCs w:val="28"/>
        </w:rPr>
      </w:pPr>
      <w:r>
        <w:rPr>
          <w:szCs w:val="28"/>
        </w:rPr>
        <w:t>E) Casistica.</w:t>
      </w:r>
    </w:p>
    <w:p w:rsidR="00A72637" w:rsidRDefault="00A72637" w:rsidP="00A72637">
      <w:pPr>
        <w:spacing w:after="0" w:line="240" w:lineRule="auto"/>
        <w:jc w:val="both"/>
        <w:rPr>
          <w:i/>
          <w:szCs w:val="28"/>
        </w:rPr>
      </w:pPr>
      <w:r>
        <w:rPr>
          <w:i/>
          <w:szCs w:val="28"/>
        </w:rPr>
        <w:t>Per ogni funzione, uno o due esempi concreti tratti da materie diverse.</w:t>
      </w:r>
    </w:p>
    <w:p w:rsidR="000D0221" w:rsidRDefault="000D0221" w:rsidP="0069174A">
      <w:pPr>
        <w:spacing w:after="0" w:line="240" w:lineRule="auto"/>
        <w:jc w:val="both"/>
        <w:rPr>
          <w:szCs w:val="28"/>
        </w:rPr>
      </w:pPr>
    </w:p>
    <w:p w:rsidR="00756BDB" w:rsidRDefault="00756BDB" w:rsidP="0069174A">
      <w:pPr>
        <w:spacing w:after="0" w:line="240" w:lineRule="auto"/>
        <w:jc w:val="both"/>
        <w:rPr>
          <w:szCs w:val="28"/>
        </w:rPr>
      </w:pPr>
      <w:r>
        <w:rPr>
          <w:szCs w:val="28"/>
        </w:rPr>
        <w:t>REALIZZAZIONE</w:t>
      </w:r>
    </w:p>
    <w:p w:rsidR="00756BDB" w:rsidRDefault="00756BDB" w:rsidP="0069174A">
      <w:pPr>
        <w:spacing w:after="0" w:line="240" w:lineRule="auto"/>
        <w:jc w:val="both"/>
        <w:rPr>
          <w:szCs w:val="28"/>
        </w:rPr>
      </w:pPr>
    </w:p>
    <w:p w:rsidR="00756BDB" w:rsidRDefault="00756BDB" w:rsidP="0069174A">
      <w:pPr>
        <w:spacing w:after="0" w:line="240" w:lineRule="auto"/>
        <w:jc w:val="both"/>
        <w:rPr>
          <w:szCs w:val="28"/>
        </w:rPr>
      </w:pPr>
      <w:r>
        <w:rPr>
          <w:szCs w:val="28"/>
        </w:rPr>
        <w:t>A cura del proponente e dei docenti interessati all’argomento.</w:t>
      </w:r>
    </w:p>
    <w:p w:rsidR="00756BDB" w:rsidRDefault="00756BDB" w:rsidP="0069174A">
      <w:pPr>
        <w:spacing w:after="0" w:line="240" w:lineRule="auto"/>
        <w:jc w:val="both"/>
        <w:rPr>
          <w:szCs w:val="28"/>
        </w:rPr>
      </w:pPr>
      <w:r>
        <w:rPr>
          <w:szCs w:val="28"/>
        </w:rPr>
        <w:t>Tempo richiesto: 1 ora di sgravio a testa (= 2 ore di lavoro in sede).</w:t>
      </w:r>
    </w:p>
    <w:p w:rsidR="00756BDB" w:rsidRDefault="00756BDB" w:rsidP="0069174A">
      <w:pPr>
        <w:spacing w:after="0" w:line="240" w:lineRule="auto"/>
        <w:jc w:val="both"/>
        <w:rPr>
          <w:szCs w:val="28"/>
        </w:rPr>
      </w:pPr>
      <w:r>
        <w:rPr>
          <w:szCs w:val="28"/>
        </w:rPr>
        <w:t>Acquisizione della necessaria letteratura a cura della biblioteca del Liceo.</w:t>
      </w:r>
    </w:p>
    <w:p w:rsidR="00756BDB" w:rsidRDefault="00756BDB" w:rsidP="0069174A">
      <w:pPr>
        <w:spacing w:after="0" w:line="240" w:lineRule="auto"/>
        <w:jc w:val="both"/>
        <w:rPr>
          <w:szCs w:val="28"/>
        </w:rPr>
      </w:pPr>
      <w:r>
        <w:rPr>
          <w:szCs w:val="28"/>
        </w:rPr>
        <w:t>Aula dedicata (corpo centrale), orario uniforme.</w:t>
      </w:r>
    </w:p>
    <w:p w:rsidR="00756BDB" w:rsidRDefault="00756BDB" w:rsidP="0069174A">
      <w:pPr>
        <w:spacing w:after="0" w:line="240" w:lineRule="auto"/>
        <w:jc w:val="both"/>
        <w:rPr>
          <w:szCs w:val="28"/>
        </w:rPr>
      </w:pPr>
    </w:p>
    <w:p w:rsidR="00742B90" w:rsidRDefault="00742B90" w:rsidP="0069174A">
      <w:pPr>
        <w:spacing w:after="0" w:line="240" w:lineRule="auto"/>
        <w:jc w:val="both"/>
        <w:rPr>
          <w:szCs w:val="28"/>
        </w:rPr>
      </w:pPr>
    </w:p>
    <w:p w:rsidR="00742B90" w:rsidRDefault="008A5A6F" w:rsidP="0069174A">
      <w:pPr>
        <w:spacing w:after="0" w:line="240" w:lineRule="auto"/>
        <w:jc w:val="both"/>
        <w:rPr>
          <w:szCs w:val="28"/>
        </w:rPr>
      </w:pPr>
      <w:r>
        <w:rPr>
          <w:szCs w:val="28"/>
        </w:rPr>
        <w:t>Locarno, 08.06.2016</w:t>
      </w:r>
    </w:p>
    <w:p w:rsidR="008A5A6F" w:rsidRDefault="008A5A6F" w:rsidP="0069174A">
      <w:pPr>
        <w:spacing w:after="0" w:line="240" w:lineRule="auto"/>
        <w:jc w:val="both"/>
        <w:rPr>
          <w:szCs w:val="28"/>
        </w:rPr>
      </w:pPr>
    </w:p>
    <w:p w:rsidR="008A5A6F" w:rsidRDefault="008A5A6F" w:rsidP="008A5A6F">
      <w:pPr>
        <w:spacing w:after="0" w:line="240" w:lineRule="auto"/>
        <w:ind w:left="5529"/>
        <w:jc w:val="both"/>
        <w:rPr>
          <w:szCs w:val="28"/>
        </w:rPr>
      </w:pPr>
      <w:r>
        <w:rPr>
          <w:szCs w:val="28"/>
        </w:rPr>
        <w:t>Vittore Nason</w:t>
      </w:r>
    </w:p>
    <w:p w:rsidR="00742B90" w:rsidRDefault="00742B90" w:rsidP="0069174A">
      <w:pPr>
        <w:spacing w:after="0" w:line="240" w:lineRule="auto"/>
        <w:jc w:val="both"/>
        <w:rPr>
          <w:szCs w:val="28"/>
        </w:rPr>
      </w:pPr>
    </w:p>
    <w:p w:rsidR="00742B90" w:rsidRDefault="00742B90" w:rsidP="0069174A">
      <w:pPr>
        <w:spacing w:after="0" w:line="240" w:lineRule="auto"/>
        <w:jc w:val="both"/>
        <w:rPr>
          <w:szCs w:val="28"/>
        </w:rPr>
      </w:pPr>
    </w:p>
    <w:p w:rsidR="009A788A" w:rsidRDefault="00B15F1B" w:rsidP="005E7098">
      <w:pPr>
        <w:spacing w:after="0" w:line="240" w:lineRule="auto"/>
        <w:jc w:val="both"/>
        <w:rPr>
          <w:szCs w:val="28"/>
        </w:rPr>
      </w:pPr>
      <w:r>
        <w:rPr>
          <w:szCs w:val="28"/>
        </w:rPr>
        <w:t>Bibliografia (Edizioni Erickson)</w:t>
      </w:r>
    </w:p>
    <w:p w:rsidR="00B15F1B" w:rsidRDefault="00B15F1B" w:rsidP="005E7098">
      <w:pPr>
        <w:spacing w:after="0" w:line="240" w:lineRule="auto"/>
        <w:jc w:val="both"/>
        <w:rPr>
          <w:szCs w:val="28"/>
        </w:rPr>
      </w:pPr>
    </w:p>
    <w:p w:rsidR="00B15F1B" w:rsidRDefault="00B15F1B" w:rsidP="005E7098">
      <w:pPr>
        <w:spacing w:after="0" w:line="240" w:lineRule="auto"/>
        <w:jc w:val="both"/>
        <w:rPr>
          <w:szCs w:val="28"/>
        </w:rPr>
      </w:pPr>
    </w:p>
    <w:p w:rsidR="00B15F1B" w:rsidRDefault="00B15F1B" w:rsidP="005E7098">
      <w:pPr>
        <w:spacing w:after="0" w:line="240" w:lineRule="auto"/>
        <w:jc w:val="both"/>
        <w:rPr>
          <w:szCs w:val="28"/>
        </w:rPr>
      </w:pPr>
    </w:p>
    <w:p w:rsidR="00B15F1B" w:rsidRDefault="00B15F1B" w:rsidP="005E7098">
      <w:pPr>
        <w:spacing w:after="0" w:line="240" w:lineRule="auto"/>
        <w:jc w:val="both"/>
        <w:rPr>
          <w:szCs w:val="28"/>
        </w:rPr>
      </w:pPr>
    </w:p>
    <w:p w:rsidR="009A788A" w:rsidRDefault="009A788A" w:rsidP="005E7098">
      <w:pPr>
        <w:spacing w:after="0" w:line="240" w:lineRule="auto"/>
        <w:jc w:val="both"/>
        <w:rPr>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F86253" w:rsidRDefault="00F86253" w:rsidP="00B15F1B">
      <w:pPr>
        <w:spacing w:after="0" w:line="240" w:lineRule="auto"/>
        <w:rPr>
          <w:rFonts w:ascii="SourceSansPro" w:hAnsi="SourceSansPro"/>
          <w:szCs w:val="28"/>
        </w:rPr>
      </w:pPr>
    </w:p>
    <w:p w:rsidR="00B15F1B" w:rsidRPr="00C34045" w:rsidRDefault="00B15F1B" w:rsidP="00B15F1B">
      <w:pPr>
        <w:spacing w:after="0" w:line="240" w:lineRule="auto"/>
        <w:rPr>
          <w:rFonts w:ascii="SourceSansPro" w:hAnsi="SourceSansPro"/>
          <w:szCs w:val="28"/>
        </w:rPr>
      </w:pPr>
      <w:r w:rsidRPr="00C34045">
        <w:rPr>
          <w:rFonts w:ascii="SourceSansPro" w:hAnsi="SourceSansPro"/>
          <w:szCs w:val="28"/>
        </w:rPr>
        <w:t>Studiare meglio e riuscire all'università</w:t>
      </w:r>
      <w:r w:rsidR="008E6FB5">
        <w:rPr>
          <w:rFonts w:ascii="SourceSansPro" w:hAnsi="SourceSansPro"/>
          <w:szCs w:val="28"/>
        </w:rPr>
        <w:t>*</w:t>
      </w:r>
    </w:p>
    <w:p w:rsidR="00B15F1B" w:rsidRPr="00C34045" w:rsidRDefault="00B15F1B" w:rsidP="00B15F1B">
      <w:pPr>
        <w:spacing w:after="0" w:line="240" w:lineRule="auto"/>
        <w:rPr>
          <w:rFonts w:ascii="SourceSansPro" w:hAnsi="SourceSansPro"/>
          <w:szCs w:val="28"/>
        </w:rPr>
      </w:pPr>
      <w:r w:rsidRPr="00C34045">
        <w:rPr>
          <w:rFonts w:ascii="SourceSansPro" w:hAnsi="SourceSansPro"/>
          <w:szCs w:val="28"/>
        </w:rPr>
        <w:t>Linee guida e materiali per potenziare le abilità di studio</w:t>
      </w:r>
    </w:p>
    <w:p w:rsidR="00B15F1B" w:rsidRPr="00C34045" w:rsidRDefault="00B15F1B" w:rsidP="00B15F1B">
      <w:pPr>
        <w:spacing w:after="0" w:line="240" w:lineRule="auto"/>
        <w:rPr>
          <w:rFonts w:ascii="SourceSansPro" w:hAnsi="SourceSansPro"/>
          <w:b/>
          <w:szCs w:val="28"/>
        </w:rPr>
      </w:pPr>
      <w:r w:rsidRPr="00C34045">
        <w:rPr>
          <w:rFonts w:ascii="SourceSansPro" w:hAnsi="SourceSansPro"/>
          <w:b/>
          <w:szCs w:val="28"/>
        </w:rPr>
        <w:t>Rossana De Beni, Claudia Zamperlin, Mara Fabris, Chiara Meneghetti</w:t>
      </w:r>
    </w:p>
    <w:p w:rsidR="00B15F1B" w:rsidRDefault="00B15F1B" w:rsidP="00B15F1B">
      <w:pPr>
        <w:spacing w:after="0" w:line="240" w:lineRule="auto"/>
        <w:rPr>
          <w:rFonts w:ascii="SourceSansPro" w:hAnsi="SourceSansPro"/>
          <w:szCs w:val="28"/>
        </w:rPr>
      </w:pPr>
      <w:r>
        <w:rPr>
          <w:rFonts w:ascii="SourceSansPro" w:hAnsi="SourceSansPro"/>
          <w:szCs w:val="28"/>
        </w:rPr>
        <w:t>Edizioni Erikson</w:t>
      </w:r>
    </w:p>
    <w:p w:rsidR="00B15F1B" w:rsidRDefault="00B15F1B" w:rsidP="00B15F1B">
      <w:pPr>
        <w:spacing w:after="0" w:line="240" w:lineRule="auto"/>
        <w:rPr>
          <w:rFonts w:ascii="SourceSansPro" w:hAnsi="SourceSansPro"/>
          <w:szCs w:val="28"/>
        </w:rPr>
      </w:pPr>
    </w:p>
    <w:p w:rsidR="00B15F1B" w:rsidRPr="00C34045" w:rsidRDefault="00B15F1B" w:rsidP="00B15F1B">
      <w:pPr>
        <w:spacing w:after="0" w:line="240" w:lineRule="auto"/>
        <w:rPr>
          <w:rFonts w:ascii="SourceSansPro" w:hAnsi="SourceSansPro"/>
          <w:szCs w:val="28"/>
        </w:rPr>
      </w:pPr>
      <w:r w:rsidRPr="00C34045">
        <w:rPr>
          <w:rFonts w:ascii="SourceSansPro" w:hAnsi="SourceSansPro"/>
          <w:szCs w:val="28"/>
        </w:rPr>
        <w:t>Formato: 21x29,7</w:t>
      </w:r>
    </w:p>
    <w:p w:rsidR="00B15F1B" w:rsidRPr="00C34045" w:rsidRDefault="00B15F1B" w:rsidP="00B15F1B">
      <w:pPr>
        <w:spacing w:after="0" w:line="240" w:lineRule="auto"/>
        <w:rPr>
          <w:rFonts w:ascii="SourceSansPro" w:hAnsi="SourceSansPro"/>
          <w:szCs w:val="28"/>
        </w:rPr>
      </w:pPr>
      <w:r w:rsidRPr="00C34045">
        <w:rPr>
          <w:rFonts w:ascii="SourceSansPro" w:hAnsi="SourceSansPro"/>
          <w:szCs w:val="28"/>
        </w:rPr>
        <w:t>Pagine: 192</w:t>
      </w:r>
    </w:p>
    <w:p w:rsidR="00B15F1B" w:rsidRPr="00C34045" w:rsidRDefault="00B15F1B" w:rsidP="00B15F1B">
      <w:pPr>
        <w:spacing w:after="0" w:line="240" w:lineRule="auto"/>
        <w:rPr>
          <w:rFonts w:ascii="SourceSansPro" w:hAnsi="SourceSansPro"/>
          <w:szCs w:val="28"/>
        </w:rPr>
      </w:pPr>
      <w:r w:rsidRPr="00C34045">
        <w:rPr>
          <w:rFonts w:ascii="SourceSansPro" w:hAnsi="SourceSansPro"/>
          <w:szCs w:val="28"/>
        </w:rPr>
        <w:t>ISBN: 9788859008866</w:t>
      </w:r>
    </w:p>
    <w:p w:rsidR="00B15F1B" w:rsidRPr="00C34045" w:rsidRDefault="00B15F1B" w:rsidP="00B15F1B">
      <w:pPr>
        <w:spacing w:after="0" w:line="240" w:lineRule="auto"/>
        <w:rPr>
          <w:rFonts w:ascii="SourceSansPro" w:hAnsi="SourceSansPro"/>
          <w:szCs w:val="28"/>
        </w:rPr>
      </w:pPr>
      <w:r w:rsidRPr="00C34045">
        <w:rPr>
          <w:rFonts w:ascii="SourceSansPro" w:hAnsi="SourceSansPro"/>
          <w:szCs w:val="28"/>
        </w:rPr>
        <w:t>Collana: i MATERIALI</w:t>
      </w:r>
    </w:p>
    <w:p w:rsidR="00B15F1B" w:rsidRDefault="00B15F1B" w:rsidP="00B15F1B">
      <w:pPr>
        <w:spacing w:after="0" w:line="240" w:lineRule="auto"/>
        <w:rPr>
          <w:rFonts w:ascii="SourceSansPro" w:hAnsi="SourceSansPro"/>
          <w:szCs w:val="28"/>
        </w:rPr>
      </w:pPr>
      <w:r w:rsidRPr="00C34045">
        <w:rPr>
          <w:rFonts w:ascii="SourceSansPro" w:hAnsi="SourceSansPro"/>
          <w:szCs w:val="28"/>
        </w:rPr>
        <w:t>Pubblicazione: 01/09/2015</w:t>
      </w:r>
    </w:p>
    <w:p w:rsidR="00B15F1B" w:rsidRPr="009528A2" w:rsidRDefault="00B15F1B" w:rsidP="00B15F1B">
      <w:pPr>
        <w:rPr>
          <w:rFonts w:ascii="SourceSansPro" w:hAnsi="SourceSansPro"/>
          <w:szCs w:val="28"/>
        </w:rPr>
      </w:pPr>
      <w:r w:rsidRPr="009528A2">
        <w:rPr>
          <w:rFonts w:ascii="SourceSansPro" w:hAnsi="SourceSansPro"/>
          <w:szCs w:val="28"/>
        </w:rPr>
        <w:t>€ 21,00</w:t>
      </w:r>
      <w:r>
        <w:rPr>
          <w:rFonts w:ascii="SourceSansPro" w:hAnsi="SourceSansPro"/>
          <w:szCs w:val="28"/>
        </w:rPr>
        <w:t xml:space="preserve"> </w:t>
      </w:r>
      <w:r w:rsidRPr="009528A2">
        <w:rPr>
          <w:rFonts w:ascii="SourceSansPro" w:hAnsi="SourceSansPro"/>
          <w:szCs w:val="28"/>
        </w:rPr>
        <w:t>€ 18,90</w:t>
      </w:r>
    </w:p>
    <w:p w:rsidR="00B15F1B" w:rsidRDefault="00B15F1B">
      <w:pPr>
        <w:rPr>
          <w:rFonts w:ascii="SourceSansPro" w:hAnsi="SourceSansPro"/>
          <w:szCs w:val="28"/>
        </w:rPr>
      </w:pPr>
      <w:r w:rsidRPr="00C34045">
        <w:rPr>
          <w:rFonts w:ascii="SourceSansPro" w:hAnsi="SourceSansPro"/>
          <w:szCs w:val="28"/>
        </w:rPr>
        <w:t>Generalmente si pensa che gli studenti universitari siano già esperti nello studio e non abbiano bisogno di potenziare le abilità in esso implicate: tutti i programmi di intervento in quest’ambito si rivolgono infatti ad alunni della scuola primaria e secondaria. Eppure non sempre un’esperienza pluriennale sui banchi di scuola è sinonimo di un atteggiamento attivo e strategico verso lo studio né di aspetti metacognitivi funzionali all’apprendimento; inoltre sostenere gli esami universitari o scrivere una tesi di laurea richiede competenze diverse da quelle apprese negli ordini scolastici precedenti e non sempre facili da acquisire.</w:t>
      </w:r>
      <w:r w:rsidRPr="00C34045">
        <w:rPr>
          <w:rFonts w:ascii="SourceSansPro" w:hAnsi="SourceSansPro"/>
          <w:szCs w:val="28"/>
        </w:rPr>
        <w:br/>
        <w:t xml:space="preserve">Il volume propone un percorso di potenziamento degli aspetti metacognitivi di studio diretto a chi frequenta l’Università, con l’intento di migliorarne significativamente le prestazioni cognitive. Si rivolge a psicologi, psicopedagogisti, docenti e tutor con funzioni di supporto all’apprendimento che vogliano intervenire in modo generale o mirato sui processi di studio degli studenti. </w:t>
      </w:r>
      <w:r w:rsidRPr="00C34045">
        <w:rPr>
          <w:rFonts w:ascii="SourceSansPro" w:hAnsi="SourceSansPro"/>
          <w:szCs w:val="28"/>
        </w:rPr>
        <w:br/>
        <w:t xml:space="preserve">Pensato per poter essere usato in gruppo o individualmente, il percorso è strutturato in Moduli per gli operatori (con indicazioni sul training e la sua somministrazione), cui corrispondono altrettante Attività per gli studenti (con domande di riflessione ed esercizi di applicazione delle strategie proposte), finalizzati a:  </w:t>
      </w:r>
      <w:r w:rsidRPr="00C34045">
        <w:rPr>
          <w:rFonts w:ascii="SourceSansPro" w:hAnsi="SourceSansPro"/>
          <w:szCs w:val="28"/>
        </w:rPr>
        <w:br/>
        <w:t>• incentivare la motivazione</w:t>
      </w:r>
      <w:r w:rsidRPr="00C34045">
        <w:rPr>
          <w:rFonts w:ascii="SourceSansPro" w:hAnsi="SourceSansPro"/>
          <w:szCs w:val="28"/>
        </w:rPr>
        <w:br/>
        <w:t>• migliorare le capacità di organizzazione e pianificazione</w:t>
      </w:r>
      <w:r w:rsidRPr="00C34045">
        <w:rPr>
          <w:rFonts w:ascii="SourceSansPro" w:hAnsi="SourceSansPro"/>
          <w:szCs w:val="28"/>
        </w:rPr>
        <w:br/>
        <w:t>• ottimizzare le abilità di comprensione del materiale di studio</w:t>
      </w:r>
      <w:r w:rsidRPr="00C34045">
        <w:rPr>
          <w:rFonts w:ascii="SourceSansPro" w:hAnsi="SourceSansPro"/>
          <w:szCs w:val="28"/>
        </w:rPr>
        <w:br/>
        <w:t>• insegnare strategie di elaborazione e memorizzazione </w:t>
      </w:r>
      <w:r w:rsidRPr="00C34045">
        <w:rPr>
          <w:rFonts w:ascii="SourceSansPro" w:hAnsi="SourceSansPro"/>
          <w:szCs w:val="28"/>
        </w:rPr>
        <w:br/>
        <w:t xml:space="preserve">• esercitarsi al ripasso e prepararsi alle prove </w:t>
      </w:r>
      <w:r w:rsidRPr="00C34045">
        <w:rPr>
          <w:rFonts w:ascii="SourceSansPro" w:hAnsi="SourceSansPro"/>
          <w:szCs w:val="28"/>
        </w:rPr>
        <w:br/>
        <w:t>• gestire l’ansia e promuovere la resilienza.</w:t>
      </w:r>
    </w:p>
    <w:p w:rsidR="00B15F1B" w:rsidRDefault="00B15F1B">
      <w:pPr>
        <w:rPr>
          <w:rFonts w:ascii="SourceSansPro" w:hAnsi="SourceSansPro"/>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Pr="00C34045" w:rsidRDefault="00B15F1B" w:rsidP="00B15F1B">
      <w:pPr>
        <w:spacing w:after="0" w:line="240" w:lineRule="auto"/>
        <w:rPr>
          <w:szCs w:val="28"/>
        </w:rPr>
      </w:pPr>
      <w:r w:rsidRPr="00C34045">
        <w:rPr>
          <w:szCs w:val="28"/>
        </w:rPr>
        <w:lastRenderedPageBreak/>
        <w:t>Test AMOS - Abilità e motivazione allo studio: prove di valutazione e orientamento per la scuola secondaria di secondo grado e l'università (NUOVA EDIZIONE)</w:t>
      </w:r>
    </w:p>
    <w:p w:rsidR="00B15F1B" w:rsidRPr="00C34045" w:rsidRDefault="00B15F1B" w:rsidP="00B15F1B">
      <w:pPr>
        <w:spacing w:after="0" w:line="240" w:lineRule="auto"/>
        <w:rPr>
          <w:b/>
          <w:szCs w:val="28"/>
        </w:rPr>
      </w:pPr>
      <w:r w:rsidRPr="00C34045">
        <w:rPr>
          <w:b/>
          <w:szCs w:val="28"/>
        </w:rPr>
        <w:t>Rossana De Beni, Angelica Moè, Cesare Cornoldi, Chiara Meneghetti, Mara Fabris, Claudia Zamperlin, Giuliano De Min Tona</w:t>
      </w:r>
    </w:p>
    <w:p w:rsidR="00B15F1B" w:rsidRDefault="00B15F1B" w:rsidP="00B15F1B">
      <w:pPr>
        <w:spacing w:after="0" w:line="240" w:lineRule="auto"/>
        <w:rPr>
          <w:szCs w:val="28"/>
        </w:rPr>
      </w:pPr>
    </w:p>
    <w:p w:rsidR="00B15F1B" w:rsidRPr="00C34045" w:rsidRDefault="00B15F1B" w:rsidP="00B15F1B">
      <w:pPr>
        <w:spacing w:after="0" w:line="240" w:lineRule="auto"/>
        <w:rPr>
          <w:szCs w:val="28"/>
        </w:rPr>
      </w:pPr>
      <w:r w:rsidRPr="00C34045">
        <w:rPr>
          <w:szCs w:val="28"/>
        </w:rPr>
        <w:t>Formato: 17x24</w:t>
      </w:r>
    </w:p>
    <w:p w:rsidR="00B15F1B" w:rsidRPr="00C34045" w:rsidRDefault="00B15F1B" w:rsidP="00B15F1B">
      <w:pPr>
        <w:spacing w:after="0" w:line="240" w:lineRule="auto"/>
        <w:rPr>
          <w:szCs w:val="28"/>
        </w:rPr>
      </w:pPr>
      <w:r>
        <w:rPr>
          <w:szCs w:val="28"/>
        </w:rPr>
        <w:t>P</w:t>
      </w:r>
      <w:r w:rsidRPr="00C34045">
        <w:rPr>
          <w:szCs w:val="28"/>
        </w:rPr>
        <w:t>agine: 208 + CD-ROM + 30 elaborazioni incluse</w:t>
      </w:r>
    </w:p>
    <w:p w:rsidR="00B15F1B" w:rsidRPr="00C34045" w:rsidRDefault="00B15F1B" w:rsidP="00B15F1B">
      <w:pPr>
        <w:spacing w:after="0" w:line="240" w:lineRule="auto"/>
        <w:rPr>
          <w:szCs w:val="28"/>
        </w:rPr>
      </w:pPr>
      <w:r w:rsidRPr="00C34045">
        <w:rPr>
          <w:szCs w:val="28"/>
        </w:rPr>
        <w:t>ISBN: 9788859005070</w:t>
      </w:r>
    </w:p>
    <w:p w:rsidR="00B15F1B" w:rsidRPr="00C34045" w:rsidRDefault="00B15F1B" w:rsidP="00B15F1B">
      <w:pPr>
        <w:spacing w:after="0" w:line="240" w:lineRule="auto"/>
        <w:rPr>
          <w:szCs w:val="28"/>
        </w:rPr>
      </w:pPr>
      <w:r w:rsidRPr="00C34045">
        <w:rPr>
          <w:szCs w:val="28"/>
        </w:rPr>
        <w:t>Collana: Test e strumenti di valutazione psicologica e educativa</w:t>
      </w:r>
    </w:p>
    <w:p w:rsidR="00B15F1B" w:rsidRDefault="00B15F1B" w:rsidP="00B15F1B">
      <w:pPr>
        <w:spacing w:after="0" w:line="240" w:lineRule="auto"/>
        <w:rPr>
          <w:szCs w:val="28"/>
        </w:rPr>
      </w:pPr>
      <w:r w:rsidRPr="00C34045">
        <w:rPr>
          <w:szCs w:val="28"/>
        </w:rPr>
        <w:t>Pubblicazione: 01/07/2014</w:t>
      </w:r>
    </w:p>
    <w:p w:rsidR="00B15F1B" w:rsidRPr="00C34045" w:rsidRDefault="00B15F1B" w:rsidP="00B15F1B">
      <w:pPr>
        <w:spacing w:after="0" w:line="240" w:lineRule="auto"/>
        <w:rPr>
          <w:szCs w:val="28"/>
        </w:rPr>
      </w:pPr>
      <w:r w:rsidRPr="009528A2">
        <w:rPr>
          <w:szCs w:val="28"/>
        </w:rPr>
        <w:t>€ 35,00</w:t>
      </w:r>
      <w:r>
        <w:rPr>
          <w:szCs w:val="28"/>
        </w:rPr>
        <w:t xml:space="preserve">  </w:t>
      </w:r>
      <w:r w:rsidRPr="009528A2">
        <w:rPr>
          <w:szCs w:val="28"/>
        </w:rPr>
        <w:t>€ 31,50</w:t>
      </w:r>
    </w:p>
    <w:p w:rsidR="00B15F1B" w:rsidRDefault="00B15F1B" w:rsidP="00B15F1B">
      <w:pPr>
        <w:spacing w:after="0" w:line="240" w:lineRule="auto"/>
        <w:rPr>
          <w:szCs w:val="28"/>
        </w:rPr>
      </w:pPr>
    </w:p>
    <w:p w:rsidR="00B15F1B" w:rsidRPr="00C34045" w:rsidRDefault="00B15F1B" w:rsidP="00B15F1B">
      <w:pPr>
        <w:spacing w:after="0" w:line="240" w:lineRule="auto"/>
        <w:rPr>
          <w:szCs w:val="28"/>
        </w:rPr>
      </w:pPr>
      <w:r w:rsidRPr="00C34045">
        <w:rPr>
          <w:szCs w:val="28"/>
        </w:rPr>
        <w:t>Sono molti gli studenti che, pur avendo buone potenzialità di apprendimento, non riescono a realizzarle e valorizzarle adeguatamente. La batteria AMOS fornisce a docenti, psicopedagogisti, psicologi scolastici e quanti operano nei settori educativi una batteria per la valutazione delle abilità di studio, degli stili cognitivi e delle componenti emotive e motivazionali dell’apprendimento, permettendo di rilevare i punti di forza e di debolezza delle modalità di studio e di avviare percorsi mirati a promuovere metodi efficaci e a sostenere gli aspetti emotivi e motivazionali dello studente.</w:t>
      </w:r>
    </w:p>
    <w:p w:rsidR="00B15F1B" w:rsidRPr="00C34045" w:rsidRDefault="00B15F1B" w:rsidP="00B15F1B">
      <w:pPr>
        <w:spacing w:after="0" w:line="240" w:lineRule="auto"/>
        <w:rPr>
          <w:szCs w:val="28"/>
        </w:rPr>
      </w:pPr>
      <w:r w:rsidRPr="00C34045">
        <w:rPr>
          <w:szCs w:val="28"/>
        </w:rPr>
        <w:t xml:space="preserve">Questa nuova edizione include due nuovi strumenti (Prova di Studio e Questionario Ansia e Resilienza) e dati normativi riferiti a campioni più ampi. </w:t>
      </w:r>
    </w:p>
    <w:p w:rsidR="00B15F1B" w:rsidRPr="00C34045" w:rsidRDefault="00B15F1B" w:rsidP="00B15F1B">
      <w:pPr>
        <w:spacing w:after="0" w:line="240" w:lineRule="auto"/>
        <w:rPr>
          <w:szCs w:val="28"/>
        </w:rPr>
      </w:pPr>
      <w:r w:rsidRPr="00C34045">
        <w:rPr>
          <w:szCs w:val="28"/>
        </w:rPr>
        <w:t>Il CD-ROM allegato contiene il programma per l’elaborazione e la gestione automatiche dei risultati e i protocolli stampabili.</w:t>
      </w:r>
    </w:p>
    <w:p w:rsidR="00B15F1B" w:rsidRPr="00C34045" w:rsidRDefault="00B15F1B" w:rsidP="00B15F1B">
      <w:pPr>
        <w:spacing w:after="0" w:line="240" w:lineRule="auto"/>
        <w:rPr>
          <w:szCs w:val="28"/>
        </w:rPr>
      </w:pPr>
    </w:p>
    <w:p w:rsidR="00B15F1B" w:rsidRPr="00C34045" w:rsidRDefault="00B15F1B" w:rsidP="00B15F1B">
      <w:pPr>
        <w:spacing w:after="0" w:line="240" w:lineRule="auto"/>
        <w:rPr>
          <w:szCs w:val="28"/>
        </w:rPr>
      </w:pPr>
      <w:r w:rsidRPr="00C34045">
        <w:rPr>
          <w:szCs w:val="28"/>
        </w:rPr>
        <w:t>Requisiti di sistema per il CD allegato:</w:t>
      </w:r>
    </w:p>
    <w:p w:rsidR="00B15F1B" w:rsidRPr="00C34045" w:rsidRDefault="00B15F1B" w:rsidP="00B15F1B">
      <w:pPr>
        <w:spacing w:after="0" w:line="240" w:lineRule="auto"/>
        <w:rPr>
          <w:szCs w:val="28"/>
        </w:rPr>
      </w:pPr>
      <w:r w:rsidRPr="00C34045">
        <w:rPr>
          <w:szCs w:val="28"/>
        </w:rPr>
        <w:t>- Windows 10, Windows 8, Windows 7</w:t>
      </w:r>
    </w:p>
    <w:p w:rsidR="00B15F1B" w:rsidRPr="00C34045" w:rsidRDefault="00B15F1B" w:rsidP="00B15F1B">
      <w:pPr>
        <w:spacing w:after="0" w:line="240" w:lineRule="auto"/>
        <w:rPr>
          <w:szCs w:val="28"/>
        </w:rPr>
      </w:pPr>
      <w:r w:rsidRPr="00C34045">
        <w:rPr>
          <w:szCs w:val="28"/>
        </w:rPr>
        <w:t>- Processore 1GHz o superiore, min. 1 GB di RAM</w:t>
      </w:r>
    </w:p>
    <w:p w:rsidR="00B15F1B" w:rsidRPr="00C34045" w:rsidRDefault="00B15F1B" w:rsidP="00B15F1B">
      <w:pPr>
        <w:spacing w:after="0" w:line="240" w:lineRule="auto"/>
        <w:rPr>
          <w:szCs w:val="28"/>
        </w:rPr>
      </w:pPr>
      <w:r w:rsidRPr="00C34045">
        <w:rPr>
          <w:szCs w:val="28"/>
        </w:rPr>
        <w:t>- Connessione ad internet</w:t>
      </w:r>
    </w:p>
    <w:p w:rsidR="00B15F1B" w:rsidRPr="00C34045" w:rsidRDefault="00B15F1B" w:rsidP="00B15F1B">
      <w:pPr>
        <w:spacing w:after="0" w:line="240" w:lineRule="auto"/>
        <w:rPr>
          <w:szCs w:val="28"/>
        </w:rPr>
      </w:pPr>
      <w:r w:rsidRPr="00C34045">
        <w:rPr>
          <w:szCs w:val="28"/>
        </w:rPr>
        <w:t>- Microsoft .NET Framework 3.5.1</w:t>
      </w:r>
    </w:p>
    <w:p w:rsidR="00B15F1B" w:rsidRPr="00C34045" w:rsidRDefault="00B15F1B" w:rsidP="00B15F1B">
      <w:pPr>
        <w:spacing w:after="0" w:line="240" w:lineRule="auto"/>
        <w:rPr>
          <w:szCs w:val="28"/>
        </w:rPr>
      </w:pPr>
      <w:r w:rsidRPr="00C34045">
        <w:rPr>
          <w:szCs w:val="28"/>
        </w:rPr>
        <w:t xml:space="preserve">- Risoluzione minima schermo 1024x768 a 65.000 colori (16 bit) </w:t>
      </w:r>
    </w:p>
    <w:p w:rsidR="00B15F1B" w:rsidRPr="00C34045" w:rsidRDefault="00B15F1B" w:rsidP="00B15F1B">
      <w:pPr>
        <w:spacing w:after="0" w:line="240" w:lineRule="auto"/>
        <w:rPr>
          <w:szCs w:val="28"/>
        </w:rPr>
      </w:pPr>
      <w:r w:rsidRPr="00C34045">
        <w:rPr>
          <w:szCs w:val="28"/>
        </w:rPr>
        <w:t xml:space="preserve">- 150 MB di spazio libero su disco fisso </w:t>
      </w:r>
    </w:p>
    <w:p w:rsidR="00B15F1B" w:rsidRPr="00C34045" w:rsidRDefault="00B15F1B" w:rsidP="00B15F1B">
      <w:pPr>
        <w:spacing w:after="0" w:line="240" w:lineRule="auto"/>
        <w:rPr>
          <w:szCs w:val="28"/>
        </w:rPr>
      </w:pPr>
    </w:p>
    <w:p w:rsidR="00B15F1B" w:rsidRPr="00C34045" w:rsidRDefault="00B15F1B" w:rsidP="00B15F1B">
      <w:pPr>
        <w:spacing w:after="0" w:line="240" w:lineRule="auto"/>
        <w:rPr>
          <w:szCs w:val="28"/>
        </w:rPr>
      </w:pPr>
      <w:r w:rsidRPr="00C34045">
        <w:rPr>
          <w:szCs w:val="28"/>
        </w:rPr>
        <w:t>Il software richiede la connessione a Internet per l’attivazione e l’elaborazione dei risultati</w:t>
      </w:r>
    </w:p>
    <w:p w:rsidR="00B15F1B" w:rsidRPr="00C34045" w:rsidRDefault="00B15F1B" w:rsidP="00B15F1B">
      <w:pPr>
        <w:spacing w:after="0" w:line="240" w:lineRule="auto"/>
        <w:rPr>
          <w:szCs w:val="28"/>
        </w:rPr>
      </w:pPr>
      <w:r w:rsidRPr="00C34045">
        <w:rPr>
          <w:szCs w:val="28"/>
        </w:rPr>
        <w:t>Ricariche per ulteriori elaborazioni disponibili in download!</w:t>
      </w:r>
    </w:p>
    <w:p w:rsidR="00B15F1B" w:rsidRPr="00C34045" w:rsidRDefault="00B15F1B" w:rsidP="00B15F1B">
      <w:pPr>
        <w:spacing w:after="0" w:line="240" w:lineRule="auto"/>
        <w:rPr>
          <w:szCs w:val="28"/>
        </w:rPr>
      </w:pPr>
      <w:r w:rsidRPr="00C34045">
        <w:rPr>
          <w:szCs w:val="28"/>
        </w:rPr>
        <w:t>- Ricarica 30 elaborazioni</w:t>
      </w:r>
    </w:p>
    <w:p w:rsidR="00B15F1B" w:rsidRPr="00C34045" w:rsidRDefault="00B15F1B" w:rsidP="00B15F1B">
      <w:pPr>
        <w:spacing w:after="0" w:line="240" w:lineRule="auto"/>
        <w:rPr>
          <w:szCs w:val="28"/>
        </w:rPr>
      </w:pPr>
      <w:r w:rsidRPr="00C34045">
        <w:rPr>
          <w:szCs w:val="28"/>
        </w:rPr>
        <w:t>- Ricarica 50 elaborazioni</w:t>
      </w:r>
    </w:p>
    <w:p w:rsidR="00B15F1B" w:rsidRPr="00C34045" w:rsidRDefault="00B15F1B" w:rsidP="00B15F1B">
      <w:pPr>
        <w:spacing w:after="0" w:line="240" w:lineRule="auto"/>
        <w:rPr>
          <w:szCs w:val="28"/>
        </w:rPr>
      </w:pPr>
    </w:p>
    <w:p w:rsidR="00B15F1B" w:rsidRPr="00C34045" w:rsidRDefault="00B15F1B" w:rsidP="00B15F1B">
      <w:pPr>
        <w:spacing w:after="0" w:line="240" w:lineRule="auto"/>
        <w:rPr>
          <w:szCs w:val="28"/>
        </w:rPr>
      </w:pPr>
      <w:r w:rsidRPr="00C34045">
        <w:rPr>
          <w:szCs w:val="28"/>
        </w:rPr>
        <w:t>Patrocini istituzionali</w:t>
      </w:r>
    </w:p>
    <w:p w:rsidR="00B15F1B" w:rsidRDefault="00B15F1B" w:rsidP="00B15F1B">
      <w:pPr>
        <w:spacing w:after="0" w:line="240" w:lineRule="auto"/>
        <w:rPr>
          <w:szCs w:val="28"/>
        </w:rPr>
      </w:pPr>
      <w:r w:rsidRPr="00C34045">
        <w:rPr>
          <w:szCs w:val="28"/>
        </w:rPr>
        <w:t>Università di Padova - Fac. Psicologia</w:t>
      </w:r>
    </w:p>
    <w:p w:rsidR="00B15F1B" w:rsidRDefault="00B15F1B" w:rsidP="00B15F1B">
      <w:pPr>
        <w:spacing w:after="0" w:line="240" w:lineRule="auto"/>
        <w:rPr>
          <w:szCs w:val="28"/>
        </w:rPr>
      </w:pPr>
    </w:p>
    <w:p w:rsidR="00B15F1B" w:rsidRPr="00E31B7C" w:rsidRDefault="00B15F1B" w:rsidP="00B15F1B">
      <w:pPr>
        <w:spacing w:after="0" w:line="240" w:lineRule="auto"/>
        <w:rPr>
          <w:szCs w:val="28"/>
        </w:rPr>
      </w:pPr>
      <w:r w:rsidRPr="00E31B7C">
        <w:rPr>
          <w:szCs w:val="28"/>
        </w:rPr>
        <w:lastRenderedPageBreak/>
        <w:t>Test AMOS 8-15 - Abilità e motivazione allo studio: prove di valutazione per ragazzi dagli 8 ai 15 anni</w:t>
      </w:r>
    </w:p>
    <w:p w:rsidR="00B15F1B" w:rsidRPr="00E31B7C" w:rsidRDefault="00B15F1B" w:rsidP="00B15F1B">
      <w:pPr>
        <w:spacing w:after="0" w:line="240" w:lineRule="auto"/>
        <w:rPr>
          <w:b/>
          <w:szCs w:val="28"/>
        </w:rPr>
      </w:pPr>
      <w:r w:rsidRPr="00E31B7C">
        <w:rPr>
          <w:b/>
          <w:szCs w:val="28"/>
        </w:rPr>
        <w:t>Cesare Cornoldi, Rossana De Beni, Claudia Zamperlin, Chiara Meneghetti</w:t>
      </w:r>
    </w:p>
    <w:p w:rsidR="00B15F1B" w:rsidRPr="00E31B7C" w:rsidRDefault="00B15F1B" w:rsidP="00B15F1B">
      <w:pPr>
        <w:spacing w:after="0" w:line="240" w:lineRule="auto"/>
        <w:rPr>
          <w:szCs w:val="28"/>
        </w:rPr>
      </w:pPr>
    </w:p>
    <w:p w:rsidR="00B15F1B" w:rsidRPr="00E31B7C" w:rsidRDefault="00B15F1B" w:rsidP="00B15F1B">
      <w:pPr>
        <w:spacing w:after="0" w:line="240" w:lineRule="auto"/>
        <w:rPr>
          <w:szCs w:val="28"/>
        </w:rPr>
      </w:pPr>
      <w:r w:rsidRPr="00E31B7C">
        <w:rPr>
          <w:szCs w:val="28"/>
        </w:rPr>
        <w:t>Formato: 17x24</w:t>
      </w:r>
    </w:p>
    <w:p w:rsidR="00B15F1B" w:rsidRPr="00E31B7C" w:rsidRDefault="00B15F1B" w:rsidP="00B15F1B">
      <w:pPr>
        <w:spacing w:after="0" w:line="240" w:lineRule="auto"/>
        <w:rPr>
          <w:szCs w:val="28"/>
        </w:rPr>
      </w:pPr>
      <w:r w:rsidRPr="00E31B7C">
        <w:rPr>
          <w:szCs w:val="28"/>
        </w:rPr>
        <w:t>Pagine: 256 + protocolli</w:t>
      </w:r>
    </w:p>
    <w:p w:rsidR="00B15F1B" w:rsidRPr="00E31B7C" w:rsidRDefault="00B15F1B" w:rsidP="00B15F1B">
      <w:pPr>
        <w:spacing w:after="0" w:line="240" w:lineRule="auto"/>
        <w:rPr>
          <w:szCs w:val="28"/>
        </w:rPr>
      </w:pPr>
      <w:r w:rsidRPr="00E31B7C">
        <w:rPr>
          <w:szCs w:val="28"/>
        </w:rPr>
        <w:t>ISBN: 9788879467681</w:t>
      </w:r>
    </w:p>
    <w:p w:rsidR="00B15F1B" w:rsidRPr="00E31B7C" w:rsidRDefault="00B15F1B" w:rsidP="00B15F1B">
      <w:pPr>
        <w:spacing w:after="0" w:line="240" w:lineRule="auto"/>
        <w:rPr>
          <w:szCs w:val="28"/>
        </w:rPr>
      </w:pPr>
      <w:r w:rsidRPr="00E31B7C">
        <w:rPr>
          <w:szCs w:val="28"/>
        </w:rPr>
        <w:t>Collana: Test e strumenti di valutazione psicologica e educativa</w:t>
      </w:r>
    </w:p>
    <w:p w:rsidR="00B15F1B" w:rsidRDefault="00B15F1B" w:rsidP="00B15F1B">
      <w:pPr>
        <w:spacing w:after="0" w:line="240" w:lineRule="auto"/>
        <w:rPr>
          <w:szCs w:val="28"/>
        </w:rPr>
      </w:pPr>
      <w:r w:rsidRPr="00E31B7C">
        <w:rPr>
          <w:szCs w:val="28"/>
        </w:rPr>
        <w:t>Pubblicazione: 01/09/2005</w:t>
      </w:r>
    </w:p>
    <w:p w:rsidR="00B15F1B" w:rsidRDefault="00B15F1B" w:rsidP="00B15F1B">
      <w:pPr>
        <w:spacing w:after="0" w:line="240" w:lineRule="auto"/>
        <w:rPr>
          <w:szCs w:val="28"/>
        </w:rPr>
      </w:pPr>
      <w:r w:rsidRPr="00E31B7C">
        <w:rPr>
          <w:szCs w:val="28"/>
        </w:rPr>
        <w:t>€ 39,00</w:t>
      </w:r>
      <w:r>
        <w:rPr>
          <w:szCs w:val="28"/>
        </w:rPr>
        <w:t xml:space="preserve"> </w:t>
      </w:r>
      <w:r w:rsidRPr="00E31B7C">
        <w:rPr>
          <w:szCs w:val="28"/>
        </w:rPr>
        <w:t>€ 35,10</w:t>
      </w: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r w:rsidRPr="00E31B7C">
        <w:rPr>
          <w:szCs w:val="28"/>
        </w:rPr>
        <w:t>Osservando la realtà scolastica è facile accorgersi della presenza di un gran numero di studenti che, pur avendo buone potenzialità di apprendimento, sono incapaci di realizzarle e valorizzarle adeguatamente. Il test AMOS 8-15 è una batteria di valutazione e autovalutazione delle abilità di studio, degli stili cognitivi e delle componenti motivazionali dell'apprendimento, che consente di riconoscere i punti di forza e i punti deboli delle strategie di studio dei propri alunni, e di avviare attività mirate alla promozione di metodi di studio efficaci e al sostegno delle componenti di motivazione legate ai processi di apprendimento. La batteria si compone di strumenti di facile somministrazione per la valutazione dei differenti aspetti coinvolti nell'attività di studio (autoregolazione, consapevolezza strategica, convinzioni, attribuzioni, abilità cognitive, ecc.) e si rivolge a insegnanti, educatori, psicologi scolastici, psico-pedagogisti e genitori di ragazzi dagli 8 ai 15 anni. Le prove della batteria possono essere somministrate integralmente o singolarmente, a seconda delle componenti strategiche dell'apprendimento che si ritiene utile valutare.</w:t>
      </w: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Pr="003E3BC4" w:rsidRDefault="00B15F1B" w:rsidP="00B15F1B">
      <w:pPr>
        <w:spacing w:after="0" w:line="240" w:lineRule="auto"/>
        <w:rPr>
          <w:szCs w:val="28"/>
        </w:rPr>
      </w:pPr>
      <w:r w:rsidRPr="003E3BC4">
        <w:rPr>
          <w:szCs w:val="28"/>
        </w:rPr>
        <w:lastRenderedPageBreak/>
        <w:t>Storie per pensare - Vol. 3</w:t>
      </w:r>
      <w:r w:rsidR="008E6FB5">
        <w:rPr>
          <w:szCs w:val="28"/>
        </w:rPr>
        <w:t>*</w:t>
      </w:r>
    </w:p>
    <w:p w:rsidR="00B15F1B" w:rsidRPr="003E3BC4" w:rsidRDefault="00B15F1B" w:rsidP="00B15F1B">
      <w:pPr>
        <w:spacing w:after="0" w:line="240" w:lineRule="auto"/>
        <w:rPr>
          <w:szCs w:val="28"/>
        </w:rPr>
      </w:pPr>
      <w:r w:rsidRPr="003E3BC4">
        <w:rPr>
          <w:szCs w:val="28"/>
        </w:rPr>
        <w:t>Il pensiero motivante, flessibile, focalizzato e potenziato. Attività e proposte per la scuola secondaria di secondo grado</w:t>
      </w:r>
    </w:p>
    <w:p w:rsidR="00B15F1B" w:rsidRPr="003E3BC4" w:rsidRDefault="00B15F1B" w:rsidP="00B15F1B">
      <w:pPr>
        <w:spacing w:after="0" w:line="240" w:lineRule="auto"/>
        <w:rPr>
          <w:b/>
          <w:szCs w:val="28"/>
        </w:rPr>
      </w:pPr>
      <w:r w:rsidRPr="003E3BC4">
        <w:rPr>
          <w:b/>
          <w:szCs w:val="28"/>
        </w:rPr>
        <w:t>Barbara Colombo</w:t>
      </w:r>
    </w:p>
    <w:p w:rsidR="00B15F1B" w:rsidRDefault="00B15F1B" w:rsidP="00B15F1B">
      <w:pPr>
        <w:spacing w:after="0" w:line="240" w:lineRule="auto"/>
        <w:rPr>
          <w:szCs w:val="28"/>
        </w:rPr>
      </w:pPr>
    </w:p>
    <w:p w:rsidR="00B15F1B" w:rsidRPr="003E3BC4" w:rsidRDefault="00B15F1B" w:rsidP="00B15F1B">
      <w:pPr>
        <w:spacing w:after="0" w:line="240" w:lineRule="auto"/>
        <w:rPr>
          <w:szCs w:val="28"/>
        </w:rPr>
      </w:pPr>
      <w:r w:rsidRPr="003E3BC4">
        <w:rPr>
          <w:szCs w:val="28"/>
        </w:rPr>
        <w:t>Formato: 21x29,7</w:t>
      </w:r>
    </w:p>
    <w:p w:rsidR="00B15F1B" w:rsidRPr="003E3BC4" w:rsidRDefault="00B15F1B" w:rsidP="00B15F1B">
      <w:pPr>
        <w:spacing w:after="0" w:line="240" w:lineRule="auto"/>
        <w:rPr>
          <w:szCs w:val="28"/>
        </w:rPr>
      </w:pPr>
      <w:r w:rsidRPr="003E3BC4">
        <w:rPr>
          <w:szCs w:val="28"/>
        </w:rPr>
        <w:t>Pagine: 182</w:t>
      </w:r>
    </w:p>
    <w:p w:rsidR="00B15F1B" w:rsidRPr="003E3BC4" w:rsidRDefault="00B15F1B" w:rsidP="00B15F1B">
      <w:pPr>
        <w:spacing w:after="0" w:line="240" w:lineRule="auto"/>
        <w:rPr>
          <w:szCs w:val="28"/>
        </w:rPr>
      </w:pPr>
      <w:r w:rsidRPr="003E3BC4">
        <w:rPr>
          <w:szCs w:val="28"/>
        </w:rPr>
        <w:t>ISBN: 9788859002413</w:t>
      </w:r>
    </w:p>
    <w:p w:rsidR="00B15F1B" w:rsidRPr="003E3BC4" w:rsidRDefault="00B15F1B" w:rsidP="00B15F1B">
      <w:pPr>
        <w:spacing w:after="0" w:line="240" w:lineRule="auto"/>
        <w:rPr>
          <w:szCs w:val="28"/>
        </w:rPr>
      </w:pPr>
      <w:r w:rsidRPr="003E3BC4">
        <w:rPr>
          <w:szCs w:val="28"/>
        </w:rPr>
        <w:t>Collana: i MATERIALI</w:t>
      </w:r>
    </w:p>
    <w:p w:rsidR="00B15F1B" w:rsidRDefault="00B15F1B" w:rsidP="00B15F1B">
      <w:pPr>
        <w:spacing w:after="0" w:line="240" w:lineRule="auto"/>
        <w:rPr>
          <w:szCs w:val="28"/>
        </w:rPr>
      </w:pPr>
      <w:r w:rsidRPr="003E3BC4">
        <w:rPr>
          <w:szCs w:val="28"/>
        </w:rPr>
        <w:t>Pubblicazione: 01/03/2013</w:t>
      </w:r>
    </w:p>
    <w:p w:rsidR="00B15F1B" w:rsidRPr="003E3BC4" w:rsidRDefault="00B15F1B" w:rsidP="00B15F1B">
      <w:pPr>
        <w:spacing w:after="0" w:line="240" w:lineRule="auto"/>
        <w:rPr>
          <w:szCs w:val="28"/>
        </w:rPr>
      </w:pPr>
      <w:r w:rsidRPr="00EF1D54">
        <w:rPr>
          <w:szCs w:val="28"/>
        </w:rPr>
        <w:t>€ 16,50</w:t>
      </w:r>
      <w:r>
        <w:rPr>
          <w:szCs w:val="28"/>
        </w:rPr>
        <w:t xml:space="preserve"> </w:t>
      </w:r>
      <w:r w:rsidRPr="00EF1D54">
        <w:rPr>
          <w:szCs w:val="28"/>
        </w:rPr>
        <w:t>€ 14,85</w:t>
      </w:r>
    </w:p>
    <w:p w:rsidR="00B15F1B" w:rsidRDefault="00B15F1B" w:rsidP="00B15F1B">
      <w:pPr>
        <w:spacing w:after="0" w:line="240" w:lineRule="auto"/>
        <w:rPr>
          <w:szCs w:val="28"/>
        </w:rPr>
      </w:pPr>
    </w:p>
    <w:p w:rsidR="00B15F1B" w:rsidRPr="003E3BC4" w:rsidRDefault="00B15F1B" w:rsidP="00B15F1B">
      <w:pPr>
        <w:spacing w:after="0" w:line="240" w:lineRule="auto"/>
        <w:rPr>
          <w:szCs w:val="28"/>
        </w:rPr>
      </w:pPr>
      <w:r w:rsidRPr="003E3BC4">
        <w:rPr>
          <w:szCs w:val="28"/>
        </w:rPr>
        <w:t>Scopo di volume è quello di potenziare le life skills, cioè quelle «abilità di vita» riconosciute dall’Organizzazione Mondiale della Sanità come fondamentali per lo sviluppo e la crescita armonica dell’individuo.</w:t>
      </w:r>
    </w:p>
    <w:p w:rsidR="00B15F1B" w:rsidRPr="003E3BC4" w:rsidRDefault="00B15F1B" w:rsidP="00B15F1B">
      <w:pPr>
        <w:spacing w:after="0" w:line="240" w:lineRule="auto"/>
        <w:rPr>
          <w:szCs w:val="28"/>
        </w:rPr>
      </w:pPr>
      <w:r w:rsidRPr="003E3BC4">
        <w:rPr>
          <w:szCs w:val="28"/>
        </w:rPr>
        <w:t xml:space="preserve">Pensato per studenti della scuola secondaria di secondo grado, il libro è strutturato in quattro training: </w:t>
      </w:r>
    </w:p>
    <w:p w:rsidR="00B15F1B" w:rsidRPr="003E3BC4" w:rsidRDefault="00B15F1B" w:rsidP="00B15F1B">
      <w:pPr>
        <w:spacing w:after="0" w:line="240" w:lineRule="auto"/>
        <w:rPr>
          <w:szCs w:val="28"/>
        </w:rPr>
      </w:pPr>
      <w:r w:rsidRPr="003E3BC4">
        <w:rPr>
          <w:szCs w:val="28"/>
        </w:rPr>
        <w:t>– Il pensiero motivante sviluppa la motivazione scolastica, rinforzando life skills quali il pensiero creativo, il problem solving, l’autoconsapevolezza e la gestione delle emozioni;</w:t>
      </w:r>
    </w:p>
    <w:p w:rsidR="00B15F1B" w:rsidRPr="003E3BC4" w:rsidRDefault="00B15F1B" w:rsidP="00B15F1B">
      <w:pPr>
        <w:spacing w:after="0" w:line="240" w:lineRule="auto"/>
        <w:rPr>
          <w:szCs w:val="28"/>
        </w:rPr>
      </w:pPr>
      <w:r w:rsidRPr="003E3BC4">
        <w:rPr>
          <w:szCs w:val="28"/>
        </w:rPr>
        <w:t>– Il pensiero flessibile sollecita, attraverso l’utilizzo del linguaggio artistico, le competenze creative;</w:t>
      </w:r>
    </w:p>
    <w:p w:rsidR="00B15F1B" w:rsidRPr="003E3BC4" w:rsidRDefault="00B15F1B" w:rsidP="00B15F1B">
      <w:pPr>
        <w:spacing w:after="0" w:line="240" w:lineRule="auto"/>
        <w:rPr>
          <w:szCs w:val="28"/>
        </w:rPr>
      </w:pPr>
      <w:r w:rsidRPr="003E3BC4">
        <w:rPr>
          <w:szCs w:val="28"/>
        </w:rPr>
        <w:t>– Il pensiero focalizzato allena e consolida le capacità di concentrazione: attenzione sostenuta, shift attentivo, discriminazione;</w:t>
      </w:r>
    </w:p>
    <w:p w:rsidR="00B15F1B" w:rsidRPr="003E3BC4" w:rsidRDefault="00B15F1B" w:rsidP="00B15F1B">
      <w:pPr>
        <w:spacing w:after="0" w:line="240" w:lineRule="auto"/>
        <w:rPr>
          <w:szCs w:val="28"/>
        </w:rPr>
      </w:pPr>
      <w:r w:rsidRPr="003E3BC4">
        <w:rPr>
          <w:szCs w:val="28"/>
        </w:rPr>
        <w:t>– Il pensiero potenziato sfrutta le potenzialità della narrazione per migliorare il metodo di studio in ottica metacognitiva.</w:t>
      </w:r>
    </w:p>
    <w:p w:rsidR="00B15F1B" w:rsidRPr="003E3BC4" w:rsidRDefault="00B15F1B" w:rsidP="00B15F1B">
      <w:pPr>
        <w:spacing w:after="0" w:line="240" w:lineRule="auto"/>
        <w:rPr>
          <w:szCs w:val="28"/>
        </w:rPr>
      </w:pPr>
      <w:r w:rsidRPr="003E3BC4">
        <w:rPr>
          <w:szCs w:val="28"/>
        </w:rPr>
        <w:t>Tutti i percorsi sono organizzati attorno a una narrazione, che coinvolge il giovane lettore e porta a una maggiore generalizzazione e stabilità dei risultati.</w:t>
      </w:r>
    </w:p>
    <w:p w:rsidR="00B15F1B" w:rsidRPr="003E3BC4" w:rsidRDefault="00B15F1B" w:rsidP="00B15F1B">
      <w:pPr>
        <w:spacing w:after="0" w:line="240" w:lineRule="auto"/>
        <w:rPr>
          <w:szCs w:val="28"/>
        </w:rPr>
      </w:pPr>
      <w:r w:rsidRPr="003E3BC4">
        <w:rPr>
          <w:szCs w:val="28"/>
        </w:rPr>
        <w:t>Le prove sostenute sono corredate di «Questionari metacognitivi» e «Pensatoi» per riflettere sulle attività svolte.</w:t>
      </w:r>
    </w:p>
    <w:p w:rsidR="00B15F1B" w:rsidRPr="003E3BC4" w:rsidRDefault="00B15F1B" w:rsidP="00B15F1B">
      <w:pPr>
        <w:spacing w:after="0" w:line="240" w:lineRule="auto"/>
        <w:rPr>
          <w:szCs w:val="28"/>
        </w:rPr>
      </w:pPr>
    </w:p>
    <w:p w:rsidR="00B15F1B" w:rsidRPr="003E3BC4" w:rsidRDefault="00B15F1B" w:rsidP="00B15F1B">
      <w:pPr>
        <w:spacing w:after="0" w:line="240" w:lineRule="auto"/>
        <w:rPr>
          <w:szCs w:val="28"/>
        </w:rPr>
      </w:pPr>
      <w:r w:rsidRPr="003E3BC4">
        <w:rPr>
          <w:szCs w:val="28"/>
        </w:rPr>
        <w:t xml:space="preserve">Le attività del terzo capitolo Doppio intrigo – Il pensiero focalizzato sono corredate di materiali audio che serviranno per completare il training. </w:t>
      </w:r>
    </w:p>
    <w:p w:rsidR="00B15F1B" w:rsidRPr="003E3BC4" w:rsidRDefault="00B15F1B" w:rsidP="00B15F1B">
      <w:pPr>
        <w:spacing w:after="0" w:line="240" w:lineRule="auto"/>
        <w:rPr>
          <w:szCs w:val="28"/>
        </w:rPr>
      </w:pPr>
      <w:r w:rsidRPr="003E3BC4">
        <w:rPr>
          <w:szCs w:val="28"/>
        </w:rPr>
        <w:t>Scarica gratuitamente le 9 tracce</w:t>
      </w:r>
    </w:p>
    <w:p w:rsidR="00B15F1B" w:rsidRPr="003E3BC4" w:rsidRDefault="00B15F1B" w:rsidP="00B15F1B">
      <w:pPr>
        <w:spacing w:after="0" w:line="240" w:lineRule="auto"/>
        <w:rPr>
          <w:szCs w:val="28"/>
        </w:rPr>
      </w:pPr>
    </w:p>
    <w:p w:rsidR="00B15F1B" w:rsidRPr="003E3BC4" w:rsidRDefault="00B15F1B" w:rsidP="00B15F1B">
      <w:pPr>
        <w:spacing w:after="0" w:line="240" w:lineRule="auto"/>
        <w:rPr>
          <w:szCs w:val="28"/>
        </w:rPr>
      </w:pPr>
    </w:p>
    <w:p w:rsidR="00B15F1B" w:rsidRPr="003E3BC4" w:rsidRDefault="00B15F1B" w:rsidP="00B15F1B">
      <w:pPr>
        <w:spacing w:after="0" w:line="240" w:lineRule="auto"/>
        <w:rPr>
          <w:szCs w:val="28"/>
        </w:rPr>
      </w:pPr>
    </w:p>
    <w:p w:rsidR="00B15F1B" w:rsidRPr="003E3BC4" w:rsidRDefault="00B15F1B" w:rsidP="00B15F1B">
      <w:pPr>
        <w:spacing w:after="0" w:line="240" w:lineRule="auto"/>
        <w:rPr>
          <w:szCs w:val="28"/>
        </w:rPr>
      </w:pPr>
      <w:r w:rsidRPr="003E3BC4">
        <w:rPr>
          <w:szCs w:val="28"/>
        </w:rPr>
        <w:t>Patrocini istituzionali</w:t>
      </w:r>
    </w:p>
    <w:p w:rsidR="00B15F1B" w:rsidRDefault="00B15F1B" w:rsidP="00B15F1B">
      <w:pPr>
        <w:spacing w:after="0" w:line="240" w:lineRule="auto"/>
        <w:rPr>
          <w:szCs w:val="28"/>
        </w:rPr>
      </w:pPr>
      <w:r w:rsidRPr="003E3BC4">
        <w:rPr>
          <w:szCs w:val="28"/>
        </w:rPr>
        <w:t>Università Cattolica del Sacro Cuore - SPAEE</w:t>
      </w: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Default="00B15F1B" w:rsidP="00B15F1B">
      <w:pPr>
        <w:spacing w:after="0" w:line="240" w:lineRule="auto"/>
        <w:rPr>
          <w:szCs w:val="28"/>
        </w:rPr>
      </w:pPr>
    </w:p>
    <w:p w:rsidR="00B15F1B" w:rsidRPr="003E3BC4" w:rsidRDefault="00B15F1B" w:rsidP="00B15F1B">
      <w:pPr>
        <w:spacing w:after="0" w:line="240" w:lineRule="auto"/>
        <w:rPr>
          <w:szCs w:val="28"/>
        </w:rPr>
      </w:pPr>
      <w:r w:rsidRPr="003E3BC4">
        <w:rPr>
          <w:szCs w:val="28"/>
        </w:rPr>
        <w:lastRenderedPageBreak/>
        <w:t>Competenze trasversali e scelte formative</w:t>
      </w:r>
    </w:p>
    <w:p w:rsidR="00B15F1B" w:rsidRPr="003E3BC4" w:rsidRDefault="00B15F1B" w:rsidP="00B15F1B">
      <w:pPr>
        <w:spacing w:after="0" w:line="240" w:lineRule="auto"/>
        <w:rPr>
          <w:szCs w:val="28"/>
        </w:rPr>
      </w:pPr>
      <w:r w:rsidRPr="003E3BC4">
        <w:rPr>
          <w:szCs w:val="28"/>
        </w:rPr>
        <w:t>Strumenti per valutare metacognizione, motivazione, interessi e abilità sociali nella continuità tra livelli scolastici</w:t>
      </w:r>
    </w:p>
    <w:p w:rsidR="00B15F1B" w:rsidRDefault="00B15F1B" w:rsidP="00B15F1B">
      <w:pPr>
        <w:spacing w:after="0" w:line="240" w:lineRule="auto"/>
        <w:rPr>
          <w:b/>
          <w:szCs w:val="28"/>
        </w:rPr>
      </w:pPr>
      <w:r w:rsidRPr="003E3BC4">
        <w:rPr>
          <w:b/>
          <w:szCs w:val="28"/>
        </w:rPr>
        <w:t>Santo Di Nuovo, Paola Magnano</w:t>
      </w:r>
    </w:p>
    <w:p w:rsidR="00B15F1B" w:rsidRPr="003E3BC4" w:rsidRDefault="00B15F1B" w:rsidP="00B15F1B">
      <w:pPr>
        <w:spacing w:after="0" w:line="240" w:lineRule="auto"/>
        <w:rPr>
          <w:szCs w:val="28"/>
        </w:rPr>
      </w:pPr>
    </w:p>
    <w:p w:rsidR="00B15F1B" w:rsidRPr="003E3BC4" w:rsidRDefault="00B15F1B" w:rsidP="00B15F1B">
      <w:pPr>
        <w:spacing w:after="0" w:line="240" w:lineRule="auto"/>
        <w:rPr>
          <w:szCs w:val="28"/>
        </w:rPr>
      </w:pPr>
      <w:r w:rsidRPr="003E3BC4">
        <w:rPr>
          <w:szCs w:val="28"/>
        </w:rPr>
        <w:t>Formato: 21x29,7</w:t>
      </w:r>
    </w:p>
    <w:p w:rsidR="00B15F1B" w:rsidRPr="003E3BC4" w:rsidRDefault="00B15F1B" w:rsidP="00B15F1B">
      <w:pPr>
        <w:spacing w:after="0" w:line="240" w:lineRule="auto"/>
        <w:rPr>
          <w:szCs w:val="28"/>
        </w:rPr>
      </w:pPr>
      <w:r w:rsidRPr="003E3BC4">
        <w:rPr>
          <w:szCs w:val="28"/>
        </w:rPr>
        <w:t>Pagine: 159</w:t>
      </w:r>
    </w:p>
    <w:p w:rsidR="00B15F1B" w:rsidRPr="003E3BC4" w:rsidRDefault="00B15F1B" w:rsidP="00B15F1B">
      <w:pPr>
        <w:spacing w:after="0" w:line="240" w:lineRule="auto"/>
        <w:rPr>
          <w:szCs w:val="28"/>
        </w:rPr>
      </w:pPr>
      <w:r w:rsidRPr="003E3BC4">
        <w:rPr>
          <w:szCs w:val="28"/>
        </w:rPr>
        <w:t>ISBN: 9788859001546</w:t>
      </w:r>
    </w:p>
    <w:p w:rsidR="00B15F1B" w:rsidRPr="003E3BC4" w:rsidRDefault="00B15F1B" w:rsidP="00B15F1B">
      <w:pPr>
        <w:spacing w:after="0" w:line="240" w:lineRule="auto"/>
        <w:rPr>
          <w:szCs w:val="28"/>
        </w:rPr>
      </w:pPr>
      <w:r w:rsidRPr="003E3BC4">
        <w:rPr>
          <w:szCs w:val="28"/>
        </w:rPr>
        <w:t>Collana: Continuità formativa e orientamento alla scelta</w:t>
      </w:r>
    </w:p>
    <w:p w:rsidR="00B15F1B" w:rsidRDefault="00B15F1B" w:rsidP="00B15F1B">
      <w:pPr>
        <w:spacing w:after="0" w:line="240" w:lineRule="auto"/>
        <w:rPr>
          <w:szCs w:val="28"/>
        </w:rPr>
      </w:pPr>
      <w:r w:rsidRPr="003E3BC4">
        <w:rPr>
          <w:szCs w:val="28"/>
        </w:rPr>
        <w:t>Pubblicazione: 01/01/2013</w:t>
      </w:r>
    </w:p>
    <w:p w:rsidR="00B15F1B" w:rsidRPr="00EF1D54" w:rsidRDefault="00B15F1B" w:rsidP="00B15F1B">
      <w:pPr>
        <w:spacing w:after="0" w:line="240" w:lineRule="auto"/>
        <w:rPr>
          <w:szCs w:val="28"/>
        </w:rPr>
      </w:pPr>
      <w:r w:rsidRPr="00EF1D54">
        <w:rPr>
          <w:szCs w:val="28"/>
        </w:rPr>
        <w:t>€ 19,50</w:t>
      </w:r>
      <w:r>
        <w:rPr>
          <w:szCs w:val="28"/>
        </w:rPr>
        <w:t xml:space="preserve"> </w:t>
      </w:r>
      <w:r w:rsidRPr="00EF1D54">
        <w:rPr>
          <w:szCs w:val="28"/>
        </w:rPr>
        <w:t>€ 17,55</w:t>
      </w:r>
    </w:p>
    <w:p w:rsidR="00B15F1B" w:rsidRDefault="00B15F1B" w:rsidP="00B15F1B">
      <w:pPr>
        <w:spacing w:after="0" w:line="240" w:lineRule="auto"/>
        <w:rPr>
          <w:szCs w:val="28"/>
        </w:rPr>
      </w:pPr>
    </w:p>
    <w:p w:rsidR="00B15F1B" w:rsidRDefault="00B15F1B" w:rsidP="00B15F1B">
      <w:pPr>
        <w:spacing w:after="0" w:line="240" w:lineRule="auto"/>
        <w:rPr>
          <w:rFonts w:cs="Times New Roman"/>
          <w:szCs w:val="28"/>
        </w:rPr>
      </w:pPr>
      <w:r w:rsidRPr="003E3BC4">
        <w:rPr>
          <w:rFonts w:cs="Times New Roman"/>
          <w:szCs w:val="28"/>
        </w:rPr>
        <w:t xml:space="preserve">Un libro di grande aiuto per gli insegnanti e gli educatori che sostengono gli alunni e gli studenti nei percorsi formativi. </w:t>
      </w:r>
      <w:r w:rsidRPr="003E3BC4">
        <w:rPr>
          <w:rFonts w:cs="Times New Roman"/>
          <w:szCs w:val="28"/>
        </w:rPr>
        <w:br/>
        <w:t xml:space="preserve">Il volume presenta </w:t>
      </w:r>
      <w:r w:rsidRPr="003E3BC4">
        <w:rPr>
          <w:rStyle w:val="Enfasigrassetto"/>
          <w:rFonts w:cs="Times New Roman"/>
          <w:szCs w:val="28"/>
        </w:rPr>
        <w:t xml:space="preserve">materiali </w:t>
      </w:r>
      <w:r w:rsidRPr="003E3BC4">
        <w:rPr>
          <w:rFonts w:cs="Times New Roman"/>
          <w:szCs w:val="28"/>
        </w:rPr>
        <w:t>riguardanti:</w:t>
      </w:r>
      <w:r w:rsidRPr="003E3BC4">
        <w:rPr>
          <w:rFonts w:cs="Times New Roman"/>
          <w:szCs w:val="28"/>
        </w:rPr>
        <w:br/>
        <w:t xml:space="preserve">- </w:t>
      </w:r>
      <w:r w:rsidRPr="003E3BC4">
        <w:rPr>
          <w:rStyle w:val="Enfasigrassetto"/>
          <w:rFonts w:cs="Times New Roman"/>
          <w:szCs w:val="28"/>
        </w:rPr>
        <w:t>autovalutazione delle competenze</w:t>
      </w:r>
      <w:r w:rsidRPr="003E3BC4">
        <w:rPr>
          <w:rFonts w:cs="Times New Roman"/>
          <w:b/>
          <w:bCs/>
          <w:szCs w:val="28"/>
        </w:rPr>
        <w:br/>
      </w:r>
      <w:r w:rsidRPr="003E3BC4">
        <w:rPr>
          <w:rStyle w:val="Enfasigrassetto"/>
          <w:rFonts w:cs="Times New Roman"/>
          <w:szCs w:val="28"/>
        </w:rPr>
        <w:t>- valutazione dei valori professionali</w:t>
      </w:r>
      <w:r w:rsidRPr="003E3BC4">
        <w:rPr>
          <w:rFonts w:cs="Times New Roman"/>
          <w:b/>
          <w:bCs/>
          <w:szCs w:val="28"/>
        </w:rPr>
        <w:br/>
      </w:r>
      <w:r w:rsidRPr="003E3BC4">
        <w:rPr>
          <w:rStyle w:val="Enfasigrassetto"/>
          <w:rFonts w:cs="Times New Roman"/>
          <w:szCs w:val="28"/>
        </w:rPr>
        <w:t>- valutazione dell'immagine di sé</w:t>
      </w:r>
      <w:r w:rsidRPr="003E3BC4">
        <w:rPr>
          <w:rFonts w:cs="Times New Roman"/>
          <w:b/>
          <w:bCs/>
          <w:szCs w:val="28"/>
        </w:rPr>
        <w:br/>
      </w:r>
      <w:r w:rsidRPr="003E3BC4">
        <w:rPr>
          <w:rStyle w:val="Enfasigrassetto"/>
          <w:rFonts w:cs="Times New Roman"/>
          <w:szCs w:val="28"/>
        </w:rPr>
        <w:t>- valutazione dell'autoefficacia</w:t>
      </w:r>
      <w:r w:rsidRPr="003E3BC4">
        <w:rPr>
          <w:rFonts w:cs="Times New Roman"/>
          <w:b/>
          <w:bCs/>
          <w:szCs w:val="28"/>
        </w:rPr>
        <w:br/>
      </w:r>
      <w:r w:rsidRPr="003E3BC4">
        <w:rPr>
          <w:rStyle w:val="Enfasigrassetto"/>
          <w:rFonts w:cs="Times New Roman"/>
          <w:szCs w:val="28"/>
        </w:rPr>
        <w:t>- valutazione dell'adattamento interpersonale</w:t>
      </w:r>
      <w:r w:rsidRPr="003E3BC4">
        <w:rPr>
          <w:rFonts w:cs="Times New Roman"/>
          <w:b/>
          <w:bCs/>
          <w:szCs w:val="28"/>
        </w:rPr>
        <w:br/>
      </w:r>
      <w:r w:rsidRPr="003E3BC4">
        <w:rPr>
          <w:rStyle w:val="Enfasigrassetto"/>
          <w:rFonts w:cs="Times New Roman"/>
          <w:szCs w:val="28"/>
        </w:rPr>
        <w:t>- valutazione dell'ansia da esame</w:t>
      </w:r>
      <w:r w:rsidRPr="003E3BC4">
        <w:rPr>
          <w:rFonts w:cs="Times New Roman"/>
          <w:b/>
          <w:bCs/>
          <w:szCs w:val="28"/>
        </w:rPr>
        <w:br/>
      </w:r>
      <w:r w:rsidRPr="003E3BC4">
        <w:rPr>
          <w:rStyle w:val="Enfasigrassetto"/>
          <w:rFonts w:cs="Times New Roman"/>
          <w:szCs w:val="28"/>
        </w:rPr>
        <w:t>- valutazione degli stili decisionali.</w:t>
      </w:r>
      <w:r w:rsidRPr="003E3BC4">
        <w:rPr>
          <w:rFonts w:cs="Times New Roman"/>
          <w:b/>
          <w:bCs/>
          <w:szCs w:val="28"/>
        </w:rPr>
        <w:br/>
      </w:r>
      <w:r w:rsidRPr="003E3BC4">
        <w:rPr>
          <w:rFonts w:cs="Times New Roman"/>
          <w:b/>
          <w:bCs/>
          <w:szCs w:val="28"/>
        </w:rPr>
        <w:br/>
      </w:r>
      <w:r w:rsidRPr="003E3BC4">
        <w:rPr>
          <w:rFonts w:cs="Times New Roman"/>
          <w:szCs w:val="28"/>
        </w:rPr>
        <w:t xml:space="preserve">I materiali sono preceduti da un’introduzione teorica, e danno grande importanza alla </w:t>
      </w:r>
      <w:r w:rsidRPr="003E3BC4">
        <w:rPr>
          <w:rStyle w:val="Enfasigrassetto"/>
          <w:rFonts w:cs="Times New Roman"/>
          <w:szCs w:val="28"/>
        </w:rPr>
        <w:t>metacognizione come fattore mediatore e facilitatore</w:t>
      </w:r>
      <w:r w:rsidRPr="003E3BC4">
        <w:rPr>
          <w:rFonts w:cs="Times New Roman"/>
          <w:szCs w:val="28"/>
        </w:rPr>
        <w:t xml:space="preserve"> delle scelte formative nei diversi cicli scolastici, della corretta percezione delle «attitudini», e della acquisizione delle competenze utili per il successo formativo.</w:t>
      </w:r>
      <w:r w:rsidRPr="003E3BC4">
        <w:rPr>
          <w:rFonts w:cs="Times New Roman"/>
          <w:szCs w:val="28"/>
        </w:rPr>
        <w:br/>
        <w:t>Viene seguita in particolare l’ottica socio-cognitiva che include anche le cognizioni riguardanti gli aspetti affettivo-emotivi, motivazionali e relazionali.</w:t>
      </w:r>
      <w:r w:rsidRPr="003E3BC4">
        <w:rPr>
          <w:rFonts w:cs="Times New Roman"/>
          <w:szCs w:val="28"/>
        </w:rPr>
        <w:br/>
        <w:t>I meriali di valutazione sono articolati per livelli, in modo che sia possibile utilizzarli per l’empowerment di studenti di diversa età, dalla scuola primaria all’università.</w:t>
      </w:r>
      <w:r w:rsidRPr="003E3BC4">
        <w:rPr>
          <w:rFonts w:cs="Times New Roman"/>
          <w:szCs w:val="28"/>
        </w:rPr>
        <w:br/>
      </w:r>
      <w:r w:rsidRPr="003E3BC4">
        <w:rPr>
          <w:rFonts w:cs="Times New Roman"/>
          <w:szCs w:val="28"/>
        </w:rPr>
        <w:br/>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3E3BC4" w:rsidRDefault="00B15F1B" w:rsidP="00B15F1B">
      <w:pPr>
        <w:spacing w:after="0" w:line="240" w:lineRule="auto"/>
        <w:rPr>
          <w:rFonts w:cs="Times New Roman"/>
          <w:szCs w:val="28"/>
        </w:rPr>
      </w:pPr>
      <w:r w:rsidRPr="003E3BC4">
        <w:rPr>
          <w:rFonts w:cs="Times New Roman"/>
          <w:szCs w:val="28"/>
        </w:rPr>
        <w:lastRenderedPageBreak/>
        <w:t>Costruire mappe concettuali</w:t>
      </w:r>
      <w:r w:rsidR="008E6FB5">
        <w:rPr>
          <w:rFonts w:cs="Times New Roman"/>
          <w:szCs w:val="28"/>
        </w:rPr>
        <w:t>*</w:t>
      </w:r>
    </w:p>
    <w:p w:rsidR="00B15F1B" w:rsidRPr="003E3BC4" w:rsidRDefault="00B15F1B" w:rsidP="00B15F1B">
      <w:pPr>
        <w:spacing w:after="0" w:line="240" w:lineRule="auto"/>
        <w:rPr>
          <w:rFonts w:cs="Times New Roman"/>
          <w:szCs w:val="28"/>
        </w:rPr>
      </w:pPr>
      <w:r w:rsidRPr="003E3BC4">
        <w:rPr>
          <w:rFonts w:cs="Times New Roman"/>
          <w:szCs w:val="28"/>
        </w:rPr>
        <w:t>Strategie e metodi per utilizzarle nella didattica - NUOVA EDIZIONE DI "L'APPRENDIMENTO SIGNIFICATIVO"</w:t>
      </w:r>
    </w:p>
    <w:p w:rsidR="00B15F1B" w:rsidRPr="00E60A4E" w:rsidRDefault="00B15F1B" w:rsidP="00B15F1B">
      <w:pPr>
        <w:spacing w:after="0" w:line="240" w:lineRule="auto"/>
        <w:rPr>
          <w:rFonts w:cs="Times New Roman"/>
          <w:b/>
          <w:szCs w:val="28"/>
        </w:rPr>
      </w:pPr>
      <w:r w:rsidRPr="00E60A4E">
        <w:rPr>
          <w:rFonts w:cs="Times New Roman"/>
          <w:b/>
          <w:szCs w:val="28"/>
        </w:rPr>
        <w:t>Joseph D. Novak</w:t>
      </w:r>
    </w:p>
    <w:p w:rsidR="00B15F1B" w:rsidRDefault="00B15F1B" w:rsidP="00B15F1B">
      <w:pPr>
        <w:spacing w:after="0" w:line="240" w:lineRule="auto"/>
        <w:rPr>
          <w:rFonts w:cs="Times New Roman"/>
          <w:szCs w:val="28"/>
        </w:rPr>
      </w:pPr>
    </w:p>
    <w:p w:rsidR="00B15F1B" w:rsidRPr="003E3BC4" w:rsidRDefault="00B15F1B" w:rsidP="00B15F1B">
      <w:pPr>
        <w:spacing w:after="0" w:line="240" w:lineRule="auto"/>
        <w:rPr>
          <w:rFonts w:cs="Times New Roman"/>
          <w:szCs w:val="28"/>
        </w:rPr>
      </w:pPr>
      <w:r w:rsidRPr="003E3BC4">
        <w:rPr>
          <w:rFonts w:cs="Times New Roman"/>
          <w:szCs w:val="28"/>
        </w:rPr>
        <w:t>Formato: 17x24</w:t>
      </w:r>
    </w:p>
    <w:p w:rsidR="00B15F1B" w:rsidRPr="003E3BC4" w:rsidRDefault="00B15F1B" w:rsidP="00B15F1B">
      <w:pPr>
        <w:spacing w:after="0" w:line="240" w:lineRule="auto"/>
        <w:rPr>
          <w:rFonts w:cs="Times New Roman"/>
          <w:szCs w:val="28"/>
        </w:rPr>
      </w:pPr>
      <w:r w:rsidRPr="003E3BC4">
        <w:rPr>
          <w:rFonts w:cs="Times New Roman"/>
          <w:szCs w:val="28"/>
        </w:rPr>
        <w:t>Pagine: 320</w:t>
      </w:r>
    </w:p>
    <w:p w:rsidR="00B15F1B" w:rsidRPr="003E3BC4" w:rsidRDefault="00B15F1B" w:rsidP="00B15F1B">
      <w:pPr>
        <w:spacing w:after="0" w:line="240" w:lineRule="auto"/>
        <w:rPr>
          <w:rFonts w:cs="Times New Roman"/>
          <w:szCs w:val="28"/>
        </w:rPr>
      </w:pPr>
      <w:r w:rsidRPr="003E3BC4">
        <w:rPr>
          <w:rFonts w:cs="Times New Roman"/>
          <w:szCs w:val="28"/>
        </w:rPr>
        <w:t>ISBN: 9788859000815</w:t>
      </w:r>
    </w:p>
    <w:p w:rsidR="00B15F1B" w:rsidRPr="003E3BC4" w:rsidRDefault="00B15F1B" w:rsidP="00B15F1B">
      <w:pPr>
        <w:spacing w:after="0" w:line="240" w:lineRule="auto"/>
        <w:rPr>
          <w:rFonts w:cs="Times New Roman"/>
          <w:szCs w:val="28"/>
        </w:rPr>
      </w:pPr>
      <w:r w:rsidRPr="003E3BC4">
        <w:rPr>
          <w:rFonts w:cs="Times New Roman"/>
          <w:szCs w:val="28"/>
        </w:rPr>
        <w:t>Collana: le GUIDE</w:t>
      </w:r>
    </w:p>
    <w:p w:rsidR="00B15F1B" w:rsidRDefault="00B15F1B" w:rsidP="00B15F1B">
      <w:pPr>
        <w:spacing w:after="0" w:line="240" w:lineRule="auto"/>
        <w:rPr>
          <w:rFonts w:cs="Times New Roman"/>
          <w:szCs w:val="28"/>
        </w:rPr>
      </w:pPr>
      <w:r w:rsidRPr="003E3BC4">
        <w:rPr>
          <w:rFonts w:cs="Times New Roman"/>
          <w:szCs w:val="28"/>
        </w:rPr>
        <w:t>Pubblicazione: 01/09/2012</w:t>
      </w:r>
    </w:p>
    <w:p w:rsidR="00B15F1B" w:rsidRDefault="00B15F1B" w:rsidP="00B15F1B">
      <w:pPr>
        <w:spacing w:after="0" w:line="240" w:lineRule="auto"/>
        <w:rPr>
          <w:rFonts w:cs="Times New Roman"/>
          <w:szCs w:val="28"/>
        </w:rPr>
      </w:pPr>
      <w:r w:rsidRPr="00EF1D54">
        <w:rPr>
          <w:rFonts w:cs="Times New Roman"/>
          <w:szCs w:val="28"/>
        </w:rPr>
        <w:t>€ 20,00</w:t>
      </w:r>
      <w:r>
        <w:rPr>
          <w:rFonts w:cs="Times New Roman"/>
          <w:szCs w:val="28"/>
        </w:rPr>
        <w:t xml:space="preserve"> </w:t>
      </w:r>
      <w:r w:rsidRPr="00EF1D54">
        <w:rPr>
          <w:rFonts w:cs="Times New Roman"/>
          <w:szCs w:val="28"/>
        </w:rPr>
        <w:t>€ 18,00</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La nuova edizione di una pietra miliare nel campo delle scienze dell’educazione, la più grande opera dell’ideatore dell’apprendimento con le mappe concettuali.</w:t>
      </w:r>
    </w:p>
    <w:p w:rsidR="00B15F1B" w:rsidRPr="00E60A4E" w:rsidRDefault="00B15F1B" w:rsidP="00B15F1B">
      <w:pPr>
        <w:spacing w:after="0" w:line="240" w:lineRule="auto"/>
        <w:rPr>
          <w:rFonts w:cs="Times New Roman"/>
          <w:szCs w:val="28"/>
        </w:rPr>
      </w:pPr>
      <w:r w:rsidRPr="00E60A4E">
        <w:rPr>
          <w:rFonts w:cs="Times New Roman"/>
          <w:szCs w:val="28"/>
        </w:rPr>
        <w:t>Il libro di Novak si propone di introdurre la tecnica delle mappe concettuali come metodo innovativo ed efficace, nel contesto di una teoria dell’educazione rivolta ad aiutare le persone ad apprendere in modo significativo e a prendersi carico della propria originale costruzione di significati. Grazie a un’esposizione chiara e precisa della teoria e dei metodi, e grazie anche ai numerosi esempi concreti presentati, arricchiti da più di 70 immagini, questo libro rappresenta una guida unica e vantaggiosa per studenti, insegnanti e formatori, poiché consente di imparare ad apprendere, creare e utilizzare le nuove conoscenze nel modo più utile ed efficace.</w:t>
      </w:r>
    </w:p>
    <w:p w:rsidR="00B15F1B" w:rsidRDefault="00B15F1B" w:rsidP="00B15F1B">
      <w:pPr>
        <w:spacing w:after="0" w:line="240" w:lineRule="auto"/>
        <w:rPr>
          <w:rFonts w:cs="Times New Roman"/>
          <w:szCs w:val="28"/>
        </w:rPr>
      </w:pPr>
      <w:r w:rsidRPr="00E60A4E">
        <w:rPr>
          <w:rFonts w:cs="Times New Roman"/>
          <w:szCs w:val="28"/>
        </w:rPr>
        <w:t>La nuova edizione amplia e aggiorna la precedente, impreziosendola di nuovi esempi e casi pratici.</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lastRenderedPageBreak/>
        <w:t>Prepararsi alle prove OCSE-Pisa</w:t>
      </w:r>
      <w:r w:rsidR="008E6FB5">
        <w:rPr>
          <w:rFonts w:cs="Times New Roman"/>
          <w:szCs w:val="28"/>
        </w:rPr>
        <w:t>*</w:t>
      </w:r>
    </w:p>
    <w:p w:rsidR="00B15F1B" w:rsidRPr="00E60A4E" w:rsidRDefault="00B15F1B" w:rsidP="00B15F1B">
      <w:pPr>
        <w:spacing w:after="0" w:line="240" w:lineRule="auto"/>
        <w:rPr>
          <w:rFonts w:cs="Times New Roman"/>
          <w:szCs w:val="28"/>
        </w:rPr>
      </w:pPr>
      <w:r w:rsidRPr="00E60A4E">
        <w:rPr>
          <w:rFonts w:cs="Times New Roman"/>
          <w:szCs w:val="28"/>
        </w:rPr>
        <w:t>Percorsi e unità didattiche multidisciplinari</w:t>
      </w:r>
    </w:p>
    <w:p w:rsidR="00B15F1B" w:rsidRPr="00E60A4E" w:rsidRDefault="00B15F1B" w:rsidP="00B15F1B">
      <w:pPr>
        <w:spacing w:after="0" w:line="240" w:lineRule="auto"/>
        <w:rPr>
          <w:rFonts w:cs="Times New Roman"/>
          <w:b/>
          <w:szCs w:val="28"/>
        </w:rPr>
      </w:pPr>
      <w:r w:rsidRPr="00E60A4E">
        <w:rPr>
          <w:rFonts w:cs="Times New Roman"/>
          <w:b/>
          <w:szCs w:val="28"/>
        </w:rPr>
        <w:t>Lucio Guasti (a cura di)</w:t>
      </w:r>
    </w:p>
    <w:p w:rsidR="00B15F1B" w:rsidRPr="00E60A4E"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Formato: 21x29,7</w:t>
      </w:r>
    </w:p>
    <w:p w:rsidR="00B15F1B" w:rsidRPr="00E60A4E" w:rsidRDefault="00B15F1B" w:rsidP="00B15F1B">
      <w:pPr>
        <w:spacing w:after="0" w:line="240" w:lineRule="auto"/>
        <w:rPr>
          <w:rFonts w:cs="Times New Roman"/>
          <w:szCs w:val="28"/>
        </w:rPr>
      </w:pPr>
      <w:r w:rsidRPr="00E60A4E">
        <w:rPr>
          <w:rFonts w:cs="Times New Roman"/>
          <w:szCs w:val="28"/>
        </w:rPr>
        <w:t>Pagine: 300</w:t>
      </w:r>
    </w:p>
    <w:p w:rsidR="00B15F1B" w:rsidRPr="00E60A4E" w:rsidRDefault="00B15F1B" w:rsidP="00B15F1B">
      <w:pPr>
        <w:spacing w:after="0" w:line="240" w:lineRule="auto"/>
        <w:rPr>
          <w:rFonts w:cs="Times New Roman"/>
          <w:szCs w:val="28"/>
        </w:rPr>
      </w:pPr>
      <w:r w:rsidRPr="00E60A4E">
        <w:rPr>
          <w:rFonts w:cs="Times New Roman"/>
          <w:szCs w:val="28"/>
        </w:rPr>
        <w:t>ISBN: 9788859000105</w:t>
      </w:r>
    </w:p>
    <w:p w:rsidR="00B15F1B" w:rsidRPr="00E60A4E" w:rsidRDefault="00B15F1B" w:rsidP="00B15F1B">
      <w:pPr>
        <w:spacing w:after="0" w:line="240" w:lineRule="auto"/>
        <w:rPr>
          <w:rFonts w:cs="Times New Roman"/>
          <w:szCs w:val="28"/>
        </w:rPr>
      </w:pPr>
      <w:r w:rsidRPr="00E60A4E">
        <w:rPr>
          <w:rFonts w:cs="Times New Roman"/>
          <w:szCs w:val="28"/>
        </w:rPr>
        <w:t>Collana: i MATERIALI</w:t>
      </w:r>
    </w:p>
    <w:p w:rsidR="00B15F1B" w:rsidRDefault="00B15F1B" w:rsidP="00B15F1B">
      <w:pPr>
        <w:spacing w:after="0" w:line="240" w:lineRule="auto"/>
        <w:rPr>
          <w:rFonts w:cs="Times New Roman"/>
          <w:szCs w:val="28"/>
        </w:rPr>
      </w:pPr>
      <w:r w:rsidRPr="00E60A4E">
        <w:rPr>
          <w:rFonts w:cs="Times New Roman"/>
          <w:szCs w:val="28"/>
        </w:rPr>
        <w:t>Pubblicazione: 01/05/2012</w:t>
      </w:r>
    </w:p>
    <w:p w:rsidR="00B15F1B" w:rsidRDefault="00B15F1B" w:rsidP="00B15F1B">
      <w:pPr>
        <w:spacing w:after="0" w:line="240" w:lineRule="auto"/>
        <w:rPr>
          <w:rFonts w:cs="Times New Roman"/>
          <w:szCs w:val="28"/>
        </w:rPr>
      </w:pPr>
      <w:r w:rsidRPr="00EF1D54">
        <w:rPr>
          <w:rFonts w:cs="Times New Roman"/>
          <w:szCs w:val="28"/>
        </w:rPr>
        <w:t>€ 19,00</w:t>
      </w:r>
      <w:r>
        <w:rPr>
          <w:rFonts w:cs="Times New Roman"/>
          <w:szCs w:val="28"/>
        </w:rPr>
        <w:t xml:space="preserve"> </w:t>
      </w:r>
      <w:r w:rsidRPr="00EF1D54">
        <w:rPr>
          <w:rFonts w:cs="Times New Roman"/>
          <w:szCs w:val="28"/>
        </w:rPr>
        <w:t>€ 17,10</w:t>
      </w: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 xml:space="preserve">I risultati delle prove OCSE-PISA, che ormai da oltre dieci anni cercano di verificare la qualità dei sistemi formativi, hanno indotto tutti gli osservatori più attenti al problema a porsi una domanda: «È possibile aiutare la scuola, e quindi gli apprendimenti, a migliorare la prestazione rispetto a ciò che è richiesto dall’analisi di quei risultati?». La risposta è positiva: si può provare a cercare una pista che sorregga l’impegno della scuola nella formazione delle competenze necessarie ad alcuni nuovi compiti che il test intende sollecitare. </w:t>
      </w:r>
    </w:p>
    <w:p w:rsidR="00B15F1B" w:rsidRDefault="00B15F1B" w:rsidP="00B15F1B">
      <w:pPr>
        <w:spacing w:after="0" w:line="240" w:lineRule="auto"/>
        <w:rPr>
          <w:rFonts w:cs="Times New Roman"/>
          <w:szCs w:val="28"/>
        </w:rPr>
      </w:pPr>
      <w:r w:rsidRPr="00E60A4E">
        <w:rPr>
          <w:rFonts w:cs="Times New Roman"/>
          <w:szCs w:val="28"/>
        </w:rPr>
        <w:t>Espressione di un’intenzione didattica basata sui principi della formazione — concepita come integrazione fra tre principali indicazioni metodologiche: soluzione di problemi, pensiero critico, atteggiamento riflessivo — e del supporto, ovvero il sostegno e l’aiuto che occorre sempre che la scuola dia ai processi di apprendimento, il presente volume si articola in 12 unità didattiche che forniscono percorsi, attività, materiali, schede operative per affrontare una varietà di tematiche relative a lingua, matematica, scienze nell’ottica dello sviluppo di reali competenze.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lastRenderedPageBreak/>
        <w:t>Imparare con la robotica</w:t>
      </w:r>
    </w:p>
    <w:p w:rsidR="00B15F1B" w:rsidRPr="00E60A4E" w:rsidRDefault="00B15F1B" w:rsidP="00B15F1B">
      <w:pPr>
        <w:spacing w:after="0" w:line="240" w:lineRule="auto"/>
        <w:rPr>
          <w:rFonts w:cs="Times New Roman"/>
          <w:szCs w:val="28"/>
        </w:rPr>
      </w:pPr>
      <w:r w:rsidRPr="00E60A4E">
        <w:rPr>
          <w:rFonts w:cs="Times New Roman"/>
          <w:szCs w:val="28"/>
        </w:rPr>
        <w:t>Applicazioni di problem solving</w:t>
      </w:r>
    </w:p>
    <w:p w:rsidR="00B15F1B" w:rsidRPr="00E60A4E" w:rsidRDefault="00B15F1B" w:rsidP="00B15F1B">
      <w:pPr>
        <w:spacing w:after="0" w:line="240" w:lineRule="auto"/>
        <w:rPr>
          <w:rFonts w:cs="Times New Roman"/>
          <w:b/>
          <w:szCs w:val="28"/>
        </w:rPr>
      </w:pPr>
      <w:r w:rsidRPr="00E60A4E">
        <w:rPr>
          <w:rFonts w:cs="Times New Roman"/>
          <w:b/>
          <w:szCs w:val="28"/>
        </w:rPr>
        <w:t>Michele Moro, Emanuele Menegatti, Francesco Sella, Mario Perona</w:t>
      </w:r>
    </w:p>
    <w:p w:rsidR="00B15F1B" w:rsidRPr="00E60A4E"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Formato: 21x29,7</w:t>
      </w:r>
    </w:p>
    <w:p w:rsidR="00B15F1B" w:rsidRPr="00E60A4E" w:rsidRDefault="00B15F1B" w:rsidP="00B15F1B">
      <w:pPr>
        <w:spacing w:after="0" w:line="240" w:lineRule="auto"/>
        <w:rPr>
          <w:rFonts w:cs="Times New Roman"/>
          <w:szCs w:val="28"/>
        </w:rPr>
      </w:pPr>
      <w:r w:rsidRPr="00E60A4E">
        <w:rPr>
          <w:rFonts w:cs="Times New Roman"/>
          <w:szCs w:val="28"/>
        </w:rPr>
        <w:t>Pagine: 160</w:t>
      </w:r>
    </w:p>
    <w:p w:rsidR="00B15F1B" w:rsidRPr="00E60A4E" w:rsidRDefault="00B15F1B" w:rsidP="00B15F1B">
      <w:pPr>
        <w:spacing w:after="0" w:line="240" w:lineRule="auto"/>
        <w:rPr>
          <w:rFonts w:cs="Times New Roman"/>
          <w:szCs w:val="28"/>
        </w:rPr>
      </w:pPr>
      <w:r w:rsidRPr="00E60A4E">
        <w:rPr>
          <w:rFonts w:cs="Times New Roman"/>
          <w:szCs w:val="28"/>
        </w:rPr>
        <w:t>ISBN: 9788861379732</w:t>
      </w:r>
    </w:p>
    <w:p w:rsidR="00B15F1B" w:rsidRPr="00E60A4E" w:rsidRDefault="00B15F1B" w:rsidP="00B15F1B">
      <w:pPr>
        <w:spacing w:after="0" w:line="240" w:lineRule="auto"/>
        <w:rPr>
          <w:rFonts w:cs="Times New Roman"/>
          <w:szCs w:val="28"/>
        </w:rPr>
      </w:pPr>
      <w:r w:rsidRPr="00E60A4E">
        <w:rPr>
          <w:rFonts w:cs="Times New Roman"/>
          <w:szCs w:val="28"/>
        </w:rPr>
        <w:t>Collana: Programmi di potenziamento della cognizione numerica e logico-scientifica</w:t>
      </w:r>
    </w:p>
    <w:p w:rsidR="00B15F1B" w:rsidRDefault="00B15F1B" w:rsidP="00B15F1B">
      <w:pPr>
        <w:spacing w:after="0" w:line="240" w:lineRule="auto"/>
        <w:rPr>
          <w:rFonts w:cs="Times New Roman"/>
          <w:szCs w:val="28"/>
        </w:rPr>
      </w:pPr>
      <w:r w:rsidRPr="00E60A4E">
        <w:rPr>
          <w:rFonts w:cs="Times New Roman"/>
          <w:szCs w:val="28"/>
        </w:rPr>
        <w:t>Pubblicazione: 01/01/2012</w:t>
      </w:r>
    </w:p>
    <w:p w:rsidR="00B15F1B" w:rsidRDefault="00B15F1B" w:rsidP="00B15F1B">
      <w:pPr>
        <w:spacing w:after="0" w:line="240" w:lineRule="auto"/>
        <w:rPr>
          <w:rFonts w:cs="Times New Roman"/>
          <w:szCs w:val="28"/>
        </w:rPr>
      </w:pPr>
      <w:r w:rsidRPr="00EF1D54">
        <w:rPr>
          <w:rFonts w:cs="Times New Roman"/>
          <w:szCs w:val="28"/>
        </w:rPr>
        <w:t xml:space="preserve">€ </w:t>
      </w:r>
      <w:r>
        <w:rPr>
          <w:rFonts w:cs="Times New Roman"/>
          <w:szCs w:val="28"/>
        </w:rPr>
        <w:t xml:space="preserve">18.50  </w:t>
      </w:r>
      <w:r w:rsidRPr="00EF1D54">
        <w:rPr>
          <w:rFonts w:cs="Times New Roman"/>
          <w:szCs w:val="28"/>
        </w:rPr>
        <w:t xml:space="preserve">€ </w:t>
      </w:r>
      <w:r>
        <w:rPr>
          <w:rFonts w:cs="Times New Roman"/>
          <w:szCs w:val="28"/>
        </w:rPr>
        <w:t>16.65</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La robotica educativa, indicata come priorità della scuola italiana dalla Direttiva del MIUR n. 93 del dicembre 2009 in tema di ampliamento Offerta formativa, offre agli insegnanti nuovi strumenti didattici che permettono una didattica attiva, in cui l’apprendimento è stimolato e motivato. In particolare la robotica è una tecnologia concreta, manipolabile, lontana dall’immaterialità di quanto avviene con il computer.</w:t>
      </w:r>
    </w:p>
    <w:p w:rsidR="00B15F1B" w:rsidRPr="00E60A4E" w:rsidRDefault="00B15F1B" w:rsidP="00B15F1B">
      <w:pPr>
        <w:spacing w:after="0" w:line="240" w:lineRule="auto"/>
        <w:rPr>
          <w:rFonts w:cs="Times New Roman"/>
          <w:szCs w:val="28"/>
        </w:rPr>
      </w:pPr>
      <w:r w:rsidRPr="00E60A4E">
        <w:rPr>
          <w:rFonts w:cs="Times New Roman"/>
          <w:szCs w:val="28"/>
        </w:rPr>
        <w:t>Costruire e programmare un piccolo robot per svolgere un compito è un ottimo esercizio che costringe gli alunni a ipotizzare soluzioni a eventuali problemi, programmare e collaudare il robot, valutarlo e documentare l’esperienza realizzata.</w:t>
      </w:r>
    </w:p>
    <w:p w:rsidR="00B15F1B" w:rsidRPr="00E60A4E" w:rsidRDefault="00B15F1B" w:rsidP="00B15F1B">
      <w:pPr>
        <w:spacing w:after="0" w:line="240" w:lineRule="auto"/>
        <w:rPr>
          <w:rFonts w:cs="Times New Roman"/>
          <w:szCs w:val="28"/>
        </w:rPr>
      </w:pPr>
      <w:r w:rsidRPr="00E60A4E">
        <w:rPr>
          <w:rFonts w:cs="Times New Roman"/>
          <w:szCs w:val="28"/>
        </w:rPr>
        <w:t>Questo libro propone suggerimenti concreti per realizzare in classe percorsi educativi multidisciplinari (matematica, fisica, informatica, scienze, ma anche elettronica, meccanica, teoria del controllo) attraverso la progettazione, la costruzione e l’utilizzo di robot.</w:t>
      </w:r>
    </w:p>
    <w:p w:rsidR="00B15F1B" w:rsidRPr="00E60A4E" w:rsidRDefault="00B15F1B" w:rsidP="00B15F1B">
      <w:pPr>
        <w:spacing w:after="0" w:line="240" w:lineRule="auto"/>
        <w:rPr>
          <w:rFonts w:cs="Times New Roman"/>
          <w:szCs w:val="28"/>
        </w:rPr>
      </w:pPr>
      <w:r w:rsidRPr="00E60A4E">
        <w:rPr>
          <w:rFonts w:cs="Times New Roman"/>
          <w:szCs w:val="28"/>
        </w:rPr>
        <w:t>Dopo una parte introduttiva dedicata alla storia della Robotica Educativa e ai suoi fondamenti cognitivi e metodologici, vengono descritte le caratteristiche del robot utilizzato nel testo (LEGO® Mindstorms® NXT). Il libro propone una serie di esperienze da riproporre in classe; per ciascuna si forniscono le linee guida per gli studenti, le note per gli insegnanti, istruzioni per la costruzione, la programmazione e il collaudo del robot, oltre a domande e suggerimenti di ulteriore approfondimento.</w:t>
      </w:r>
    </w:p>
    <w:p w:rsidR="00B15F1B" w:rsidRDefault="00B15F1B" w:rsidP="00B15F1B">
      <w:pPr>
        <w:spacing w:after="0" w:line="240" w:lineRule="auto"/>
        <w:rPr>
          <w:rFonts w:cs="Times New Roman"/>
          <w:szCs w:val="28"/>
        </w:rPr>
      </w:pPr>
      <w:r w:rsidRPr="00E60A4E">
        <w:rPr>
          <w:rFonts w:cs="Times New Roman"/>
          <w:szCs w:val="28"/>
        </w:rPr>
        <w:t>Il volume si conclude con un’appendice che presenta il linguaggio testuale utilizzato per la descrizione dei programmi presentati (che vengono realizzati con un linguaggio iconico).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lastRenderedPageBreak/>
        <w:t>Come funziona l'apprendimento</w:t>
      </w:r>
      <w:r w:rsidR="008E6FB5">
        <w:rPr>
          <w:rFonts w:cs="Times New Roman"/>
          <w:szCs w:val="28"/>
        </w:rPr>
        <w:t>*</w:t>
      </w:r>
    </w:p>
    <w:p w:rsidR="00B15F1B" w:rsidRPr="00E60A4E" w:rsidRDefault="00B15F1B" w:rsidP="00B15F1B">
      <w:pPr>
        <w:spacing w:after="0" w:line="240" w:lineRule="auto"/>
        <w:rPr>
          <w:rFonts w:cs="Times New Roman"/>
          <w:szCs w:val="28"/>
        </w:rPr>
      </w:pPr>
      <w:r w:rsidRPr="00E60A4E">
        <w:rPr>
          <w:rFonts w:cs="Times New Roman"/>
          <w:szCs w:val="28"/>
        </w:rPr>
        <w:t>Conoscerne i processi per favorirne lo sviluppo in classe</w:t>
      </w:r>
    </w:p>
    <w:p w:rsidR="00B15F1B" w:rsidRPr="00E60A4E" w:rsidRDefault="00B15F1B" w:rsidP="00B15F1B">
      <w:pPr>
        <w:spacing w:after="0" w:line="240" w:lineRule="auto"/>
        <w:rPr>
          <w:rFonts w:cs="Times New Roman"/>
          <w:b/>
          <w:szCs w:val="28"/>
        </w:rPr>
      </w:pPr>
      <w:r w:rsidRPr="00E60A4E">
        <w:rPr>
          <w:rFonts w:cs="Times New Roman"/>
          <w:b/>
          <w:szCs w:val="28"/>
        </w:rPr>
        <w:t>Antonella Reffieuna</w:t>
      </w: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Formato: 17x24</w:t>
      </w:r>
    </w:p>
    <w:p w:rsidR="00B15F1B" w:rsidRPr="00E60A4E" w:rsidRDefault="00B15F1B" w:rsidP="00B15F1B">
      <w:pPr>
        <w:spacing w:after="0" w:line="240" w:lineRule="auto"/>
        <w:rPr>
          <w:rFonts w:cs="Times New Roman"/>
          <w:szCs w:val="28"/>
        </w:rPr>
      </w:pPr>
      <w:r w:rsidRPr="00E60A4E">
        <w:rPr>
          <w:rFonts w:cs="Times New Roman"/>
          <w:szCs w:val="28"/>
        </w:rPr>
        <w:t>Pagine: 400</w:t>
      </w:r>
    </w:p>
    <w:p w:rsidR="00B15F1B" w:rsidRPr="00E60A4E" w:rsidRDefault="00B15F1B" w:rsidP="00B15F1B">
      <w:pPr>
        <w:spacing w:after="0" w:line="240" w:lineRule="auto"/>
        <w:rPr>
          <w:rFonts w:cs="Times New Roman"/>
          <w:szCs w:val="28"/>
        </w:rPr>
      </w:pPr>
      <w:r w:rsidRPr="00E60A4E">
        <w:rPr>
          <w:rFonts w:cs="Times New Roman"/>
          <w:szCs w:val="28"/>
        </w:rPr>
        <w:t>ISBN: 9788861379619</w:t>
      </w:r>
    </w:p>
    <w:p w:rsidR="00B15F1B" w:rsidRPr="00E60A4E" w:rsidRDefault="00B15F1B" w:rsidP="00B15F1B">
      <w:pPr>
        <w:spacing w:after="0" w:line="240" w:lineRule="auto"/>
        <w:rPr>
          <w:rFonts w:cs="Times New Roman"/>
          <w:szCs w:val="28"/>
        </w:rPr>
      </w:pPr>
      <w:r w:rsidRPr="00E60A4E">
        <w:rPr>
          <w:rFonts w:cs="Times New Roman"/>
          <w:szCs w:val="28"/>
        </w:rPr>
        <w:t>Collana: le GUIDE</w:t>
      </w:r>
    </w:p>
    <w:p w:rsidR="00B15F1B" w:rsidRDefault="00B15F1B" w:rsidP="00B15F1B">
      <w:pPr>
        <w:spacing w:after="0" w:line="240" w:lineRule="auto"/>
        <w:rPr>
          <w:rFonts w:cs="Times New Roman"/>
          <w:szCs w:val="28"/>
        </w:rPr>
      </w:pPr>
      <w:r w:rsidRPr="00E60A4E">
        <w:rPr>
          <w:rFonts w:cs="Times New Roman"/>
          <w:szCs w:val="28"/>
        </w:rPr>
        <w:t>Pubblicazione: 01/01/2012</w:t>
      </w:r>
    </w:p>
    <w:p w:rsidR="00B15F1B" w:rsidRDefault="00B15F1B" w:rsidP="00B15F1B">
      <w:pPr>
        <w:spacing w:after="0" w:line="240" w:lineRule="auto"/>
        <w:rPr>
          <w:rFonts w:cs="Times New Roman"/>
          <w:szCs w:val="28"/>
        </w:rPr>
      </w:pPr>
      <w:r w:rsidRPr="00EF1D54">
        <w:rPr>
          <w:rFonts w:cs="Times New Roman"/>
          <w:szCs w:val="28"/>
        </w:rPr>
        <w:t>€ 22,00</w:t>
      </w:r>
      <w:r>
        <w:rPr>
          <w:rFonts w:cs="Times New Roman"/>
          <w:szCs w:val="28"/>
        </w:rPr>
        <w:t xml:space="preserve">  </w:t>
      </w:r>
      <w:r w:rsidRPr="00EF1D54">
        <w:rPr>
          <w:rFonts w:cs="Times New Roman"/>
          <w:szCs w:val="28"/>
        </w:rPr>
        <w:t>€ 19,80</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E60A4E">
        <w:rPr>
          <w:rFonts w:cs="Times New Roman"/>
          <w:szCs w:val="28"/>
        </w:rPr>
        <w:t>Le neuroscienze e la psicologia cognitiva hanno messo a disposizione degli insegnanti conoscenze che permettono di comprendere che cosa succede nel cervello e nella mente dei bambini quando apprendono. Questo libro ne fornisce un’efficace sintesi, esemplificando il modo con cui il rigore scientifico può tradursi in pratiche operative corrette ed efficaci.</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lastRenderedPageBreak/>
        <w:t>Migliorare i processi di apprendimento</w:t>
      </w:r>
      <w:r w:rsidR="008E6FB5">
        <w:rPr>
          <w:rFonts w:cs="Times New Roman"/>
          <w:szCs w:val="28"/>
        </w:rPr>
        <w:t>*</w:t>
      </w:r>
    </w:p>
    <w:p w:rsidR="00B15F1B" w:rsidRPr="00E60A4E" w:rsidRDefault="00B15F1B" w:rsidP="00B15F1B">
      <w:pPr>
        <w:spacing w:after="0" w:line="240" w:lineRule="auto"/>
        <w:rPr>
          <w:rFonts w:cs="Times New Roman"/>
          <w:szCs w:val="28"/>
        </w:rPr>
      </w:pPr>
      <w:r w:rsidRPr="00E60A4E">
        <w:rPr>
          <w:rFonts w:cs="Times New Roman"/>
          <w:szCs w:val="28"/>
        </w:rPr>
        <w:t>Il metodo Feuerstein: dagli aspetti teorici alla vita quotidiana</w:t>
      </w:r>
    </w:p>
    <w:p w:rsidR="00B15F1B" w:rsidRPr="00E60A4E" w:rsidRDefault="00B15F1B" w:rsidP="00B15F1B">
      <w:pPr>
        <w:spacing w:after="0" w:line="240" w:lineRule="auto"/>
        <w:rPr>
          <w:rFonts w:cs="Times New Roman"/>
          <w:b/>
          <w:szCs w:val="28"/>
        </w:rPr>
      </w:pPr>
      <w:r w:rsidRPr="00E60A4E">
        <w:rPr>
          <w:rFonts w:cs="Times New Roman"/>
          <w:b/>
          <w:szCs w:val="28"/>
        </w:rPr>
        <w:t>Michela Minuto, Renato Ravizza</w:t>
      </w:r>
    </w:p>
    <w:p w:rsidR="00B15F1B" w:rsidRPr="00E60A4E"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Formato: 17x24</w:t>
      </w:r>
    </w:p>
    <w:p w:rsidR="00B15F1B" w:rsidRPr="00E60A4E" w:rsidRDefault="00B15F1B" w:rsidP="00B15F1B">
      <w:pPr>
        <w:spacing w:after="0" w:line="240" w:lineRule="auto"/>
        <w:rPr>
          <w:rFonts w:cs="Times New Roman"/>
          <w:szCs w:val="28"/>
        </w:rPr>
      </w:pPr>
      <w:r w:rsidRPr="00E60A4E">
        <w:rPr>
          <w:rFonts w:cs="Times New Roman"/>
          <w:szCs w:val="28"/>
        </w:rPr>
        <w:t>Pagine: 220</w:t>
      </w:r>
    </w:p>
    <w:p w:rsidR="00B15F1B" w:rsidRPr="00E60A4E" w:rsidRDefault="00B15F1B" w:rsidP="00B15F1B">
      <w:pPr>
        <w:spacing w:after="0" w:line="240" w:lineRule="auto"/>
        <w:rPr>
          <w:rFonts w:cs="Times New Roman"/>
          <w:szCs w:val="28"/>
        </w:rPr>
      </w:pPr>
      <w:r w:rsidRPr="00E60A4E">
        <w:rPr>
          <w:rFonts w:cs="Times New Roman"/>
          <w:szCs w:val="28"/>
        </w:rPr>
        <w:t>ISBN: 9788861373471</w:t>
      </w:r>
    </w:p>
    <w:p w:rsidR="00B15F1B" w:rsidRPr="00E60A4E" w:rsidRDefault="00B15F1B" w:rsidP="00B15F1B">
      <w:pPr>
        <w:spacing w:after="0" w:line="240" w:lineRule="auto"/>
        <w:rPr>
          <w:rFonts w:cs="Times New Roman"/>
          <w:szCs w:val="28"/>
        </w:rPr>
      </w:pPr>
      <w:r w:rsidRPr="00E60A4E">
        <w:rPr>
          <w:rFonts w:cs="Times New Roman"/>
          <w:szCs w:val="28"/>
        </w:rPr>
        <w:t>Collana: le GUIDE</w:t>
      </w:r>
    </w:p>
    <w:p w:rsidR="00B15F1B" w:rsidRDefault="00B15F1B" w:rsidP="00B15F1B">
      <w:pPr>
        <w:spacing w:after="0" w:line="240" w:lineRule="auto"/>
        <w:rPr>
          <w:rFonts w:cs="Times New Roman"/>
          <w:szCs w:val="28"/>
        </w:rPr>
      </w:pPr>
      <w:r w:rsidRPr="00E60A4E">
        <w:rPr>
          <w:rFonts w:cs="Times New Roman"/>
          <w:szCs w:val="28"/>
        </w:rPr>
        <w:t>Pubblicazione: 01/11/2008</w:t>
      </w:r>
    </w:p>
    <w:p w:rsidR="00B15F1B" w:rsidRDefault="00B15F1B" w:rsidP="00B15F1B">
      <w:pPr>
        <w:spacing w:after="0" w:line="240" w:lineRule="auto"/>
        <w:rPr>
          <w:rFonts w:cs="Times New Roman"/>
          <w:szCs w:val="28"/>
        </w:rPr>
      </w:pPr>
      <w:r w:rsidRPr="00EF1D54">
        <w:rPr>
          <w:rFonts w:cs="Times New Roman"/>
          <w:szCs w:val="28"/>
        </w:rPr>
        <w:t>€ 18,50</w:t>
      </w:r>
      <w:r>
        <w:rPr>
          <w:rFonts w:cs="Times New Roman"/>
          <w:szCs w:val="28"/>
        </w:rPr>
        <w:t xml:space="preserve"> </w:t>
      </w:r>
      <w:r w:rsidRPr="00EF1D54">
        <w:rPr>
          <w:rFonts w:cs="Times New Roman"/>
          <w:szCs w:val="28"/>
        </w:rPr>
        <w:t>€ 16,65</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E60A4E">
        <w:rPr>
          <w:rFonts w:cs="Times New Roman"/>
          <w:szCs w:val="28"/>
        </w:rPr>
        <w:t>Il libro si incentra sull'analisi delle funzioni cognitive coinvolte nelle attività di problem solving e si rivolge a tutti coloro che vogliono favorire il potenziamento delle abilità di pensiero: genitori, riabilitatori, insegnanti, formatori. Punto di partenza è la teoria di Reuven Feuerstein, che già negli anni Cinquanta introdusse una concezione dinamica dell'«intelligenza» riconducibile non solo al patrimonio genetico ma anche all'interazione con gli altri e con l'ambiente. Il fattore principale della crescita cognitiva e affettiva dell'individuo è, per Feuerstein, la mediazione che si realizza nell'interazione faccia a faccia e in un reciproco scambio tra il mediatore e la persona che sta apprendendo. Il testo fornisce indicazioni su come rendere operativa la mediazione e propone numerosi esercizi per attivare e migliorare i processi cognitivi dall'infanzia sino all'età avanzata in situazioni individuali e di gruppo. Raccomandiamo caldamente questo libro a tutte quelle persone che sono interessate alla modificabilità dell'essere umano, allo sviluppo dei processi cognitivi e a chiunque voglia imparare a imparare. Dalla premessa di Reuven Feuerstein.</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lastRenderedPageBreak/>
        <w:t>Intelligenze multiple in classe</w:t>
      </w:r>
    </w:p>
    <w:p w:rsidR="00B15F1B" w:rsidRPr="00E60A4E" w:rsidRDefault="00B15F1B" w:rsidP="00B15F1B">
      <w:pPr>
        <w:spacing w:after="0" w:line="240" w:lineRule="auto"/>
        <w:rPr>
          <w:rFonts w:cs="Times New Roman"/>
          <w:szCs w:val="28"/>
        </w:rPr>
      </w:pPr>
      <w:r w:rsidRPr="00E60A4E">
        <w:rPr>
          <w:rFonts w:cs="Times New Roman"/>
          <w:szCs w:val="28"/>
        </w:rPr>
        <w:t>Modelli, applicazioni ed esperienze per una didattica efficace</w:t>
      </w:r>
    </w:p>
    <w:p w:rsidR="00B15F1B" w:rsidRPr="00E60A4E" w:rsidRDefault="00B15F1B" w:rsidP="00B15F1B">
      <w:pPr>
        <w:spacing w:after="0" w:line="240" w:lineRule="auto"/>
        <w:rPr>
          <w:rFonts w:cs="Times New Roman"/>
          <w:b/>
          <w:szCs w:val="28"/>
        </w:rPr>
      </w:pPr>
      <w:r w:rsidRPr="00E60A4E">
        <w:rPr>
          <w:rFonts w:cs="Times New Roman"/>
          <w:b/>
          <w:szCs w:val="28"/>
        </w:rPr>
        <w:t>Giuseppina Gentili</w:t>
      </w:r>
    </w:p>
    <w:p w:rsidR="00B15F1B" w:rsidRPr="00E60A4E" w:rsidRDefault="00B15F1B" w:rsidP="00B15F1B">
      <w:pPr>
        <w:spacing w:after="0" w:line="240" w:lineRule="auto"/>
        <w:rPr>
          <w:rFonts w:cs="Times New Roman"/>
          <w:szCs w:val="28"/>
        </w:rPr>
      </w:pPr>
    </w:p>
    <w:p w:rsidR="00B15F1B" w:rsidRPr="00E60A4E" w:rsidRDefault="00B15F1B" w:rsidP="00B15F1B">
      <w:pPr>
        <w:spacing w:after="0" w:line="240" w:lineRule="auto"/>
        <w:rPr>
          <w:rFonts w:cs="Times New Roman"/>
          <w:szCs w:val="28"/>
        </w:rPr>
      </w:pPr>
      <w:r w:rsidRPr="00E60A4E">
        <w:rPr>
          <w:rFonts w:cs="Times New Roman"/>
          <w:szCs w:val="28"/>
        </w:rPr>
        <w:t>Formato: 17x24</w:t>
      </w:r>
    </w:p>
    <w:p w:rsidR="00B15F1B" w:rsidRPr="00E60A4E" w:rsidRDefault="00B15F1B" w:rsidP="00B15F1B">
      <w:pPr>
        <w:spacing w:after="0" w:line="240" w:lineRule="auto"/>
        <w:rPr>
          <w:rFonts w:cs="Times New Roman"/>
          <w:szCs w:val="28"/>
        </w:rPr>
      </w:pPr>
      <w:r w:rsidRPr="00E60A4E">
        <w:rPr>
          <w:rFonts w:cs="Times New Roman"/>
          <w:szCs w:val="28"/>
        </w:rPr>
        <w:t>Pagine: 152</w:t>
      </w:r>
    </w:p>
    <w:p w:rsidR="00B15F1B" w:rsidRPr="00E60A4E" w:rsidRDefault="00B15F1B" w:rsidP="00B15F1B">
      <w:pPr>
        <w:spacing w:after="0" w:line="240" w:lineRule="auto"/>
        <w:rPr>
          <w:rFonts w:cs="Times New Roman"/>
          <w:szCs w:val="28"/>
        </w:rPr>
      </w:pPr>
      <w:r w:rsidRPr="00E60A4E">
        <w:rPr>
          <w:rFonts w:cs="Times New Roman"/>
          <w:szCs w:val="28"/>
        </w:rPr>
        <w:t>ISBN: 9788861379251</w:t>
      </w:r>
    </w:p>
    <w:p w:rsidR="00B15F1B" w:rsidRPr="00E60A4E" w:rsidRDefault="00B15F1B" w:rsidP="00B15F1B">
      <w:pPr>
        <w:spacing w:after="0" w:line="240" w:lineRule="auto"/>
        <w:rPr>
          <w:rFonts w:cs="Times New Roman"/>
          <w:szCs w:val="28"/>
        </w:rPr>
      </w:pPr>
      <w:r w:rsidRPr="00E60A4E">
        <w:rPr>
          <w:rFonts w:cs="Times New Roman"/>
          <w:szCs w:val="28"/>
        </w:rPr>
        <w:t>Collana: le GUIDE</w:t>
      </w:r>
    </w:p>
    <w:p w:rsidR="00B15F1B" w:rsidRDefault="00B15F1B" w:rsidP="00B15F1B">
      <w:pPr>
        <w:spacing w:after="0" w:line="240" w:lineRule="auto"/>
        <w:rPr>
          <w:rFonts w:cs="Times New Roman"/>
          <w:szCs w:val="28"/>
        </w:rPr>
      </w:pPr>
      <w:r w:rsidRPr="00E60A4E">
        <w:rPr>
          <w:rFonts w:cs="Times New Roman"/>
          <w:szCs w:val="28"/>
        </w:rPr>
        <w:t>Pubblicazione: 01/11/2011</w:t>
      </w:r>
    </w:p>
    <w:p w:rsidR="00B15F1B" w:rsidRDefault="00B15F1B" w:rsidP="00B15F1B">
      <w:pPr>
        <w:spacing w:after="0" w:line="240" w:lineRule="auto"/>
        <w:rPr>
          <w:rFonts w:cs="Times New Roman"/>
          <w:szCs w:val="28"/>
        </w:rPr>
      </w:pPr>
      <w:r w:rsidRPr="00EF1D54">
        <w:rPr>
          <w:rFonts w:cs="Times New Roman"/>
          <w:szCs w:val="28"/>
        </w:rPr>
        <w:t>€ 16,50</w:t>
      </w:r>
      <w:r>
        <w:rPr>
          <w:rFonts w:cs="Times New Roman"/>
          <w:szCs w:val="28"/>
        </w:rPr>
        <w:t xml:space="preserve"> </w:t>
      </w:r>
      <w:r w:rsidRPr="00EF1D54">
        <w:rPr>
          <w:rFonts w:cs="Times New Roman"/>
          <w:szCs w:val="28"/>
        </w:rPr>
        <w:t>€ 14,85</w:t>
      </w:r>
    </w:p>
    <w:p w:rsidR="00B15F1B" w:rsidRDefault="00B15F1B" w:rsidP="00B15F1B">
      <w:pPr>
        <w:spacing w:after="0" w:line="240" w:lineRule="auto"/>
        <w:rPr>
          <w:rFonts w:cs="Times New Roman"/>
          <w:szCs w:val="28"/>
        </w:rPr>
      </w:pPr>
    </w:p>
    <w:p w:rsidR="00B15F1B" w:rsidRPr="005E6B92" w:rsidRDefault="00B15F1B" w:rsidP="00B15F1B">
      <w:pPr>
        <w:spacing w:after="0" w:line="240" w:lineRule="auto"/>
        <w:rPr>
          <w:rFonts w:cs="Times New Roman"/>
          <w:szCs w:val="28"/>
        </w:rPr>
      </w:pPr>
      <w:r w:rsidRPr="005E6B92">
        <w:rPr>
          <w:rFonts w:cs="Times New Roman"/>
          <w:szCs w:val="28"/>
        </w:rPr>
        <w:t>La complessità del mondo contemporaneo e i variegati bisogni educativi degli alunni richiedono alla scuola l’elaborazione di nuove strategie e modalità di intervento nel segno della personalizzazione delle proposte. Per gli insegnanti e tutti i professionisti che a vario titolo lavorano con i soggetti in apprendimento, avere come riferimento la teoria delle intelligenze multiple significa avere una prospettiva sfaccettata per avvicinare e conoscere meglio gli studenti e poterli guardare con occhi nuovi, attraverso lenti ampie e multifocali. Questa nuova visione consente di rivolgere l’attenzione alle differenze nei processi apprenditivi e di considerare le diversità come risorse.</w:t>
      </w:r>
    </w:p>
    <w:p w:rsidR="00B15F1B" w:rsidRDefault="00B15F1B" w:rsidP="00B15F1B">
      <w:pPr>
        <w:spacing w:after="0" w:line="240" w:lineRule="auto"/>
        <w:rPr>
          <w:rFonts w:cs="Times New Roman"/>
          <w:szCs w:val="28"/>
        </w:rPr>
      </w:pPr>
      <w:r w:rsidRPr="005E6B92">
        <w:rPr>
          <w:rFonts w:cs="Times New Roman"/>
          <w:szCs w:val="28"/>
        </w:rPr>
        <w:t>La teoria delle intelligenze multiple si pone dunque come strumento potente ed efficace per riconoscere le potenzialità degli studenti, diversificare l’azione formativa e garantire a ognuno opportunità di successo. Attraverso la presentazione del progetto IMAS (Intelligenze Multiple a Scuola), il testo propone modelli e strumenti facilmente utilizzabili per la costruzione di unità didattiche e di verifica degli apprendimenti scolastici rispondendo alle caratteristiche peculiari di ciascun alunno.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5E6B92" w:rsidRDefault="00B15F1B" w:rsidP="00B15F1B">
      <w:pPr>
        <w:spacing w:after="0" w:line="240" w:lineRule="auto"/>
        <w:rPr>
          <w:rFonts w:cs="Times New Roman"/>
          <w:szCs w:val="28"/>
        </w:rPr>
      </w:pPr>
      <w:r w:rsidRPr="005E6B92">
        <w:rPr>
          <w:rFonts w:cs="Times New Roman"/>
          <w:szCs w:val="28"/>
        </w:rPr>
        <w:lastRenderedPageBreak/>
        <w:t>Movimento, sport ed espressività corporea</w:t>
      </w:r>
    </w:p>
    <w:p w:rsidR="00B15F1B" w:rsidRPr="005E6B92" w:rsidRDefault="00B15F1B" w:rsidP="00B15F1B">
      <w:pPr>
        <w:spacing w:after="0" w:line="240" w:lineRule="auto"/>
        <w:rPr>
          <w:rFonts w:cs="Times New Roman"/>
          <w:szCs w:val="28"/>
        </w:rPr>
      </w:pPr>
      <w:r w:rsidRPr="005E6B92">
        <w:rPr>
          <w:rFonts w:cs="Times New Roman"/>
          <w:szCs w:val="28"/>
        </w:rPr>
        <w:t>Percorsi per affrontare il disagio giovanile</w:t>
      </w:r>
    </w:p>
    <w:p w:rsidR="00B15F1B" w:rsidRPr="005E6B92" w:rsidRDefault="00B15F1B" w:rsidP="00B15F1B">
      <w:pPr>
        <w:spacing w:after="0" w:line="240" w:lineRule="auto"/>
        <w:rPr>
          <w:rFonts w:cs="Times New Roman"/>
          <w:b/>
          <w:szCs w:val="28"/>
        </w:rPr>
      </w:pPr>
      <w:r w:rsidRPr="005E6B92">
        <w:rPr>
          <w:rFonts w:cs="Times New Roman"/>
          <w:b/>
          <w:szCs w:val="28"/>
        </w:rPr>
        <w:t>Gabriella Frattini, Stefania Melica, Cristina Salvetti</w:t>
      </w:r>
    </w:p>
    <w:p w:rsidR="00B15F1B" w:rsidRPr="005E6B92" w:rsidRDefault="00B15F1B" w:rsidP="00B15F1B">
      <w:pPr>
        <w:spacing w:after="0" w:line="240" w:lineRule="auto"/>
        <w:rPr>
          <w:rFonts w:cs="Times New Roman"/>
          <w:szCs w:val="28"/>
        </w:rPr>
      </w:pPr>
    </w:p>
    <w:p w:rsidR="00B15F1B" w:rsidRPr="005E6B92" w:rsidRDefault="00B15F1B" w:rsidP="00B15F1B">
      <w:pPr>
        <w:spacing w:after="0" w:line="240" w:lineRule="auto"/>
        <w:rPr>
          <w:rFonts w:cs="Times New Roman"/>
          <w:szCs w:val="28"/>
        </w:rPr>
      </w:pPr>
      <w:r w:rsidRPr="005E6B92">
        <w:rPr>
          <w:rFonts w:cs="Times New Roman"/>
          <w:szCs w:val="28"/>
        </w:rPr>
        <w:t>Formato: 17x24</w:t>
      </w:r>
    </w:p>
    <w:p w:rsidR="00B15F1B" w:rsidRPr="005E6B92" w:rsidRDefault="00B15F1B" w:rsidP="00B15F1B">
      <w:pPr>
        <w:spacing w:after="0" w:line="240" w:lineRule="auto"/>
        <w:rPr>
          <w:rFonts w:cs="Times New Roman"/>
          <w:szCs w:val="28"/>
        </w:rPr>
      </w:pPr>
      <w:r w:rsidRPr="005E6B92">
        <w:rPr>
          <w:rFonts w:cs="Times New Roman"/>
          <w:szCs w:val="28"/>
        </w:rPr>
        <w:t>Pagine: 272</w:t>
      </w:r>
    </w:p>
    <w:p w:rsidR="00B15F1B" w:rsidRPr="005E6B92" w:rsidRDefault="00B15F1B" w:rsidP="00B15F1B">
      <w:pPr>
        <w:spacing w:after="0" w:line="240" w:lineRule="auto"/>
        <w:rPr>
          <w:rFonts w:cs="Times New Roman"/>
          <w:szCs w:val="28"/>
        </w:rPr>
      </w:pPr>
      <w:r w:rsidRPr="005E6B92">
        <w:rPr>
          <w:rFonts w:cs="Times New Roman"/>
          <w:szCs w:val="28"/>
        </w:rPr>
        <w:t>ISBN: 9788861378650</w:t>
      </w:r>
    </w:p>
    <w:p w:rsidR="00B15F1B" w:rsidRPr="005E6B92" w:rsidRDefault="00B15F1B" w:rsidP="00B15F1B">
      <w:pPr>
        <w:spacing w:after="0" w:line="240" w:lineRule="auto"/>
        <w:rPr>
          <w:rFonts w:cs="Times New Roman"/>
          <w:szCs w:val="28"/>
        </w:rPr>
      </w:pPr>
      <w:r w:rsidRPr="005E6B92">
        <w:rPr>
          <w:rFonts w:cs="Times New Roman"/>
          <w:szCs w:val="28"/>
        </w:rPr>
        <w:t>Collana: le GUIDE</w:t>
      </w:r>
    </w:p>
    <w:p w:rsidR="00B15F1B" w:rsidRDefault="00B15F1B" w:rsidP="00B15F1B">
      <w:pPr>
        <w:spacing w:after="0" w:line="240" w:lineRule="auto"/>
        <w:rPr>
          <w:rFonts w:cs="Times New Roman"/>
          <w:szCs w:val="28"/>
        </w:rPr>
      </w:pPr>
      <w:r w:rsidRPr="005E6B92">
        <w:rPr>
          <w:rFonts w:cs="Times New Roman"/>
          <w:szCs w:val="28"/>
        </w:rPr>
        <w:t>Pubblicazione: 01/09/2011</w:t>
      </w:r>
    </w:p>
    <w:p w:rsidR="00B15F1B" w:rsidRDefault="00B15F1B" w:rsidP="00B15F1B">
      <w:pPr>
        <w:spacing w:after="0" w:line="240" w:lineRule="auto"/>
        <w:rPr>
          <w:rFonts w:cs="Times New Roman"/>
          <w:szCs w:val="28"/>
        </w:rPr>
      </w:pPr>
      <w:r>
        <w:rPr>
          <w:rFonts w:cs="Times New Roman"/>
          <w:szCs w:val="28"/>
        </w:rPr>
        <w:t xml:space="preserve">€ 19,50 </w:t>
      </w:r>
      <w:r w:rsidRPr="005234A7">
        <w:rPr>
          <w:rFonts w:cs="Times New Roman"/>
          <w:szCs w:val="28"/>
        </w:rPr>
        <w:t>€ 17,55</w:t>
      </w:r>
    </w:p>
    <w:p w:rsidR="00B15F1B" w:rsidRDefault="00B15F1B" w:rsidP="00B15F1B">
      <w:pPr>
        <w:spacing w:after="0" w:line="240" w:lineRule="auto"/>
        <w:rPr>
          <w:rFonts w:cs="Times New Roman"/>
          <w:szCs w:val="28"/>
        </w:rPr>
      </w:pPr>
    </w:p>
    <w:p w:rsidR="00B15F1B" w:rsidRPr="005E6B92" w:rsidRDefault="00B15F1B" w:rsidP="00B15F1B">
      <w:pPr>
        <w:spacing w:after="0" w:line="240" w:lineRule="auto"/>
        <w:rPr>
          <w:rFonts w:cs="Times New Roman"/>
          <w:szCs w:val="28"/>
        </w:rPr>
      </w:pPr>
      <w:r w:rsidRPr="005E6B92">
        <w:rPr>
          <w:rFonts w:cs="Times New Roman"/>
          <w:szCs w:val="28"/>
        </w:rPr>
        <w:t xml:space="preserve">Negli ultimi anni il disagio giovanile, nelle sue diverse forme quali bullismo, aggressività, apatia, demotivazione, ecc., è diventato un fenomeno che desta crescente preoccupazione e di fronte al quale la scuola — e non solo — si sente spesso sprovvista di competenze e strumenti adeguati ad affrontarlo. </w:t>
      </w:r>
    </w:p>
    <w:p w:rsidR="00B15F1B" w:rsidRPr="005E6B92" w:rsidRDefault="00B15F1B" w:rsidP="00B15F1B">
      <w:pPr>
        <w:spacing w:after="0" w:line="240" w:lineRule="auto"/>
        <w:rPr>
          <w:rFonts w:cs="Times New Roman"/>
          <w:szCs w:val="28"/>
        </w:rPr>
      </w:pPr>
      <w:r w:rsidRPr="005E6B92">
        <w:rPr>
          <w:rFonts w:cs="Times New Roman"/>
          <w:szCs w:val="28"/>
        </w:rPr>
        <w:t>In questo quadro, risulta innovativo e promettente l’approccio suggerito nel volume, che attraverso il movimento nelle sue molteplici accezioni — gioco, sport, attività espressive — crea il terreno di dialogo tra docenti e studenti, un dialogo fatto di ascolto, empatia e condivisione, per ricercare possibili soluzioni alle loro problematiche.</w:t>
      </w:r>
    </w:p>
    <w:p w:rsidR="00B15F1B" w:rsidRDefault="00B15F1B" w:rsidP="00B15F1B">
      <w:pPr>
        <w:spacing w:after="0" w:line="240" w:lineRule="auto"/>
        <w:rPr>
          <w:rFonts w:cs="Times New Roman"/>
          <w:szCs w:val="28"/>
        </w:rPr>
      </w:pPr>
      <w:r w:rsidRPr="005E6B92">
        <w:rPr>
          <w:rFonts w:cs="Times New Roman"/>
          <w:szCs w:val="28"/>
        </w:rPr>
        <w:t>Rivolto agli insegnanti di Scienze Motorie della scuola secondaria di primo e secondo grado e a tutti gli operatori del movimento, il testo prende in esame numerose situazioni di disagio e le analizza alla luce della letteratura psicopedagogica e sociologica. Ripercorre casi di singoli allievi o di intere classi affrontati in prima persona dalle autrici e descrive nel dettaglio proposte operative utilizzabili in circostanze analoghe. Un ultimo capitolo con una panoramica sulle neuroscienze conferma e supporta i contenuti teorico-pratici.</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5E6B92" w:rsidRDefault="00B15F1B" w:rsidP="00B15F1B">
      <w:pPr>
        <w:spacing w:after="0" w:line="240" w:lineRule="auto"/>
        <w:rPr>
          <w:rFonts w:cs="Times New Roman"/>
          <w:szCs w:val="28"/>
        </w:rPr>
      </w:pPr>
      <w:r w:rsidRPr="005E6B92">
        <w:rPr>
          <w:rFonts w:cs="Times New Roman"/>
          <w:szCs w:val="28"/>
        </w:rPr>
        <w:lastRenderedPageBreak/>
        <w:t>Valutare gli stili cognitivi nel problem solving</w:t>
      </w:r>
    </w:p>
    <w:p w:rsidR="00B15F1B" w:rsidRPr="005E6B92" w:rsidRDefault="00B15F1B" w:rsidP="00B15F1B">
      <w:pPr>
        <w:spacing w:after="0" w:line="240" w:lineRule="auto"/>
        <w:rPr>
          <w:rFonts w:cs="Times New Roman"/>
          <w:szCs w:val="28"/>
        </w:rPr>
      </w:pPr>
      <w:r w:rsidRPr="005E6B92">
        <w:rPr>
          <w:rFonts w:cs="Times New Roman"/>
          <w:szCs w:val="28"/>
        </w:rPr>
        <w:t>Prove di Intelligenze Applicate e proposte di potenziamento</w:t>
      </w:r>
    </w:p>
    <w:p w:rsidR="00B15F1B" w:rsidRPr="005E6B92" w:rsidRDefault="00B15F1B" w:rsidP="00B15F1B">
      <w:pPr>
        <w:spacing w:after="0" w:line="240" w:lineRule="auto"/>
        <w:rPr>
          <w:rFonts w:cs="Times New Roman"/>
          <w:b/>
          <w:szCs w:val="28"/>
        </w:rPr>
      </w:pPr>
      <w:r w:rsidRPr="005E6B92">
        <w:rPr>
          <w:rFonts w:cs="Times New Roman"/>
          <w:b/>
          <w:szCs w:val="28"/>
        </w:rPr>
        <w:t>Concetta Polizzi, Giovanna Perricone</w:t>
      </w:r>
    </w:p>
    <w:p w:rsidR="00B15F1B" w:rsidRPr="005E6B92" w:rsidRDefault="00B15F1B" w:rsidP="00B15F1B">
      <w:pPr>
        <w:spacing w:after="0" w:line="240" w:lineRule="auto"/>
        <w:rPr>
          <w:rFonts w:cs="Times New Roman"/>
          <w:szCs w:val="28"/>
        </w:rPr>
      </w:pPr>
    </w:p>
    <w:p w:rsidR="00B15F1B" w:rsidRPr="005E6B92" w:rsidRDefault="00B15F1B" w:rsidP="00B15F1B">
      <w:pPr>
        <w:spacing w:after="0" w:line="240" w:lineRule="auto"/>
        <w:rPr>
          <w:rFonts w:cs="Times New Roman"/>
          <w:szCs w:val="28"/>
        </w:rPr>
      </w:pPr>
      <w:r w:rsidRPr="005E6B92">
        <w:rPr>
          <w:rFonts w:cs="Times New Roman"/>
          <w:szCs w:val="28"/>
        </w:rPr>
        <w:t>Formato: 17x24</w:t>
      </w:r>
    </w:p>
    <w:p w:rsidR="00B15F1B" w:rsidRPr="005E6B92" w:rsidRDefault="00B15F1B" w:rsidP="00B15F1B">
      <w:pPr>
        <w:spacing w:after="0" w:line="240" w:lineRule="auto"/>
        <w:rPr>
          <w:rFonts w:cs="Times New Roman"/>
          <w:szCs w:val="28"/>
        </w:rPr>
      </w:pPr>
      <w:r w:rsidRPr="005E6B92">
        <w:rPr>
          <w:rFonts w:cs="Times New Roman"/>
          <w:szCs w:val="28"/>
        </w:rPr>
        <w:t>Pagine: 160</w:t>
      </w:r>
    </w:p>
    <w:p w:rsidR="00B15F1B" w:rsidRPr="005E6B92" w:rsidRDefault="00B15F1B" w:rsidP="00B15F1B">
      <w:pPr>
        <w:spacing w:after="0" w:line="240" w:lineRule="auto"/>
        <w:rPr>
          <w:rFonts w:cs="Times New Roman"/>
          <w:szCs w:val="28"/>
        </w:rPr>
      </w:pPr>
      <w:r w:rsidRPr="005E6B92">
        <w:rPr>
          <w:rFonts w:cs="Times New Roman"/>
          <w:szCs w:val="28"/>
        </w:rPr>
        <w:t>ISBN: 9788861375932</w:t>
      </w:r>
    </w:p>
    <w:p w:rsidR="00B15F1B" w:rsidRPr="005E6B92" w:rsidRDefault="00B15F1B" w:rsidP="00B15F1B">
      <w:pPr>
        <w:spacing w:after="0" w:line="240" w:lineRule="auto"/>
        <w:rPr>
          <w:rFonts w:cs="Times New Roman"/>
          <w:szCs w:val="28"/>
        </w:rPr>
      </w:pPr>
      <w:r w:rsidRPr="005E6B92">
        <w:rPr>
          <w:rFonts w:cs="Times New Roman"/>
          <w:szCs w:val="28"/>
        </w:rPr>
        <w:t>Collana: le GUIDE</w:t>
      </w:r>
    </w:p>
    <w:p w:rsidR="00B15F1B" w:rsidRDefault="00B15F1B" w:rsidP="00B15F1B">
      <w:pPr>
        <w:spacing w:after="0" w:line="240" w:lineRule="auto"/>
        <w:rPr>
          <w:rFonts w:cs="Times New Roman"/>
          <w:szCs w:val="28"/>
        </w:rPr>
      </w:pPr>
      <w:r w:rsidRPr="005E6B92">
        <w:rPr>
          <w:rFonts w:cs="Times New Roman"/>
          <w:szCs w:val="28"/>
        </w:rPr>
        <w:t>Pubblicazione: 01/03/2010</w:t>
      </w:r>
    </w:p>
    <w:p w:rsidR="00B15F1B" w:rsidRDefault="00B15F1B" w:rsidP="00B15F1B">
      <w:pPr>
        <w:spacing w:after="0" w:line="240" w:lineRule="auto"/>
        <w:rPr>
          <w:rFonts w:cs="Times New Roman"/>
          <w:szCs w:val="28"/>
        </w:rPr>
      </w:pPr>
      <w:r w:rsidRPr="005234A7">
        <w:rPr>
          <w:rFonts w:cs="Times New Roman"/>
          <w:szCs w:val="28"/>
        </w:rPr>
        <w:t>€ 18,50</w:t>
      </w:r>
      <w:r>
        <w:rPr>
          <w:rFonts w:cs="Times New Roman"/>
          <w:szCs w:val="28"/>
        </w:rPr>
        <w:t xml:space="preserve"> </w:t>
      </w:r>
      <w:r w:rsidRPr="005234A7">
        <w:rPr>
          <w:rFonts w:cs="Times New Roman"/>
          <w:szCs w:val="28"/>
        </w:rPr>
        <w:t>€ 4,63</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5E6B92">
        <w:rPr>
          <w:rFonts w:cs="Times New Roman"/>
          <w:szCs w:val="28"/>
        </w:rPr>
        <w:t>L'attuale riflessione psicologica e pedagogica rispetto all'intelligenza tende sempre più a declinare questo concetto al plurale, come insieme complesso e dinamico di intelligenze diversificate, che delineano profili individuali differenziati. In questo senso, cresce l'interesse e l'attenzione sull'indagare «come» si è intelligenti, piuttosto che «quanto». Le autrici presentano in questo libro il test di assessment educativo P.I.A. (Prove di Intelligenze Applicate), che va a esplorare le tendenze processuali cognitive che il soggetto utilizza in maniera privilegiata nel fronteggiare le situazioni problematiche. Il P.I.A. si configura come uno strumento non solo di osservazione, ma anche di promozione e trasformazione del repertorio cognitivo, consentendo di individuare e valorizzare gli stili di gestione del problem solving (concreto, analitico, creativo o astratto) di ragazzi e giovani adulti dai 14 anni in su, ma allo stesso tempo di riconoscerne i limiti, stimolando l'acquisizione e l'integrazione di strategie e risorse diverse, con ricadute positive a livello della metacognizione. Il volume, rivolto a insegnanti, educatori e orientatori che lavorano con ragazzi o giovani, contiene un'ampia e dettagliata introduzione al modello teorico di riferimento, la descrizione del test con il materiale completo per la somministrazione e suggerimenti operativi per l'attuazione del training di potenziamento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7C62E4" w:rsidRDefault="00B15F1B" w:rsidP="00B15F1B">
      <w:pPr>
        <w:spacing w:after="0" w:line="240" w:lineRule="auto"/>
        <w:rPr>
          <w:rFonts w:cs="Times New Roman"/>
          <w:szCs w:val="28"/>
        </w:rPr>
      </w:pPr>
      <w:r w:rsidRPr="007C62E4">
        <w:rPr>
          <w:rFonts w:cs="Times New Roman"/>
          <w:szCs w:val="28"/>
        </w:rPr>
        <w:lastRenderedPageBreak/>
        <w:t>La simulazione nell'apprendimento</w:t>
      </w:r>
    </w:p>
    <w:p w:rsidR="00B15F1B" w:rsidRPr="007C62E4" w:rsidRDefault="00B15F1B" w:rsidP="00B15F1B">
      <w:pPr>
        <w:spacing w:after="0" w:line="240" w:lineRule="auto"/>
        <w:rPr>
          <w:rFonts w:cs="Times New Roman"/>
          <w:szCs w:val="28"/>
        </w:rPr>
      </w:pPr>
      <w:r w:rsidRPr="007C62E4">
        <w:rPr>
          <w:rFonts w:cs="Times New Roman"/>
          <w:szCs w:val="28"/>
        </w:rPr>
        <w:t xml:space="preserve">Quando e come avvalersene </w:t>
      </w:r>
    </w:p>
    <w:p w:rsidR="00B15F1B" w:rsidRPr="007C62E4" w:rsidRDefault="00B15F1B" w:rsidP="00B15F1B">
      <w:pPr>
        <w:spacing w:after="0" w:line="240" w:lineRule="auto"/>
        <w:rPr>
          <w:rFonts w:cs="Times New Roman"/>
          <w:b/>
          <w:szCs w:val="28"/>
        </w:rPr>
      </w:pPr>
      <w:r w:rsidRPr="007C62E4">
        <w:rPr>
          <w:rFonts w:cs="Times New Roman"/>
          <w:b/>
          <w:szCs w:val="28"/>
        </w:rPr>
        <w:t>Franco Landriscina</w:t>
      </w:r>
    </w:p>
    <w:p w:rsidR="00B15F1B" w:rsidRDefault="00B15F1B" w:rsidP="00B15F1B">
      <w:pPr>
        <w:spacing w:after="0" w:line="240" w:lineRule="auto"/>
        <w:rPr>
          <w:rFonts w:cs="Times New Roman"/>
          <w:szCs w:val="28"/>
        </w:rPr>
      </w:pPr>
    </w:p>
    <w:p w:rsidR="00B15F1B" w:rsidRPr="007C62E4" w:rsidRDefault="00B15F1B" w:rsidP="00B15F1B">
      <w:pPr>
        <w:spacing w:after="0" w:line="240" w:lineRule="auto"/>
        <w:rPr>
          <w:rFonts w:cs="Times New Roman"/>
          <w:szCs w:val="28"/>
        </w:rPr>
      </w:pPr>
      <w:r w:rsidRPr="007C62E4">
        <w:rPr>
          <w:rFonts w:cs="Times New Roman"/>
          <w:szCs w:val="28"/>
        </w:rPr>
        <w:t>Formato: 15x21</w:t>
      </w:r>
    </w:p>
    <w:p w:rsidR="00B15F1B" w:rsidRPr="007C62E4" w:rsidRDefault="00B15F1B" w:rsidP="00B15F1B">
      <w:pPr>
        <w:spacing w:after="0" w:line="240" w:lineRule="auto"/>
        <w:rPr>
          <w:rFonts w:cs="Times New Roman"/>
          <w:szCs w:val="28"/>
        </w:rPr>
      </w:pPr>
      <w:r w:rsidRPr="007C62E4">
        <w:rPr>
          <w:rFonts w:cs="Times New Roman"/>
          <w:szCs w:val="28"/>
        </w:rPr>
        <w:t>Pagine: 150</w:t>
      </w:r>
    </w:p>
    <w:p w:rsidR="00B15F1B" w:rsidRPr="007C62E4" w:rsidRDefault="00B15F1B" w:rsidP="00B15F1B">
      <w:pPr>
        <w:spacing w:after="0" w:line="240" w:lineRule="auto"/>
        <w:rPr>
          <w:rFonts w:cs="Times New Roman"/>
          <w:szCs w:val="28"/>
        </w:rPr>
      </w:pPr>
      <w:r w:rsidRPr="007C62E4">
        <w:rPr>
          <w:rFonts w:cs="Times New Roman"/>
          <w:szCs w:val="28"/>
        </w:rPr>
        <w:t>ISBN: 9788861374478</w:t>
      </w:r>
    </w:p>
    <w:p w:rsidR="00B15F1B" w:rsidRPr="007C62E4" w:rsidRDefault="00B15F1B" w:rsidP="00B15F1B">
      <w:pPr>
        <w:spacing w:after="0" w:line="240" w:lineRule="auto"/>
        <w:rPr>
          <w:rFonts w:cs="Times New Roman"/>
          <w:szCs w:val="28"/>
        </w:rPr>
      </w:pPr>
      <w:r w:rsidRPr="007C62E4">
        <w:rPr>
          <w:rFonts w:cs="Times New Roman"/>
          <w:szCs w:val="28"/>
        </w:rPr>
        <w:t>Collana: Tecnologie nella didattica</w:t>
      </w:r>
    </w:p>
    <w:p w:rsidR="00B15F1B" w:rsidRDefault="00B15F1B" w:rsidP="00B15F1B">
      <w:pPr>
        <w:spacing w:after="0" w:line="240" w:lineRule="auto"/>
        <w:rPr>
          <w:rFonts w:cs="Times New Roman"/>
          <w:szCs w:val="28"/>
        </w:rPr>
      </w:pPr>
      <w:r w:rsidRPr="007C62E4">
        <w:rPr>
          <w:rFonts w:cs="Times New Roman"/>
          <w:szCs w:val="28"/>
        </w:rPr>
        <w:t>Pubblicazione: 01/05/2009</w:t>
      </w:r>
    </w:p>
    <w:p w:rsidR="00B15F1B" w:rsidRDefault="00B15F1B" w:rsidP="00B15F1B">
      <w:pPr>
        <w:spacing w:after="0" w:line="240" w:lineRule="auto"/>
        <w:rPr>
          <w:rFonts w:cs="Times New Roman"/>
          <w:szCs w:val="28"/>
        </w:rPr>
      </w:pPr>
      <w:r w:rsidRPr="005234A7">
        <w:rPr>
          <w:rFonts w:cs="Times New Roman"/>
          <w:szCs w:val="28"/>
        </w:rPr>
        <w:t>€ 17,00</w:t>
      </w:r>
      <w:r>
        <w:rPr>
          <w:rFonts w:cs="Times New Roman"/>
          <w:szCs w:val="28"/>
        </w:rPr>
        <w:t xml:space="preserve">  </w:t>
      </w:r>
      <w:r w:rsidRPr="005234A7">
        <w:rPr>
          <w:rFonts w:cs="Times New Roman"/>
          <w:szCs w:val="28"/>
        </w:rPr>
        <w:t>€ 4,25</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7C62E4">
        <w:rPr>
          <w:rFonts w:cs="Times New Roman"/>
          <w:szCs w:val="28"/>
        </w:rPr>
        <w:t>Le applicazioni didattiche delle nuove tecnologie hanno esplorato per lo più le risorse multimediali e ipertestuali del computer. In questo contesto, le potenzialità di simulazione incontrano scarsa attenzione, se non addirittura una certa diffidenza per l'ambiguità di fondo tra «realtà», «virtualità» e «finzione» che talvolta accompagna questo termine. La metodologia della simulazione consente un'interattività diversa da quella ipertestuale: permette infatti di osservare e manipolare un modello, non semplicemente di navigare tra le informazioni, e di mettere in gioco le proprie concezioni, sviluppando la capacità di comprendere teorie scientifiche, risolvere problemi, prendere decisioni e pensare in modo sistemico, ristrutturando e potenziando così i modelli mentali. Questo volume presenta un inquadramento teorico e pratico approfondito, illustrando, con suggerimenti concreti, come la simulazione possa diventare una strategia didattica fondamentale, coinvolgente ed efficace.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C91403" w:rsidRDefault="00B15F1B" w:rsidP="00B15F1B">
      <w:pPr>
        <w:spacing w:after="0" w:line="240" w:lineRule="auto"/>
        <w:rPr>
          <w:rFonts w:cs="Times New Roman"/>
          <w:szCs w:val="28"/>
        </w:rPr>
      </w:pPr>
      <w:r w:rsidRPr="00C91403">
        <w:rPr>
          <w:rFonts w:cs="Times New Roman"/>
          <w:szCs w:val="28"/>
        </w:rPr>
        <w:lastRenderedPageBreak/>
        <w:t>Le migliori proposte operative su... SCRITTURA</w:t>
      </w:r>
    </w:p>
    <w:p w:rsidR="00B15F1B" w:rsidRPr="00C91403" w:rsidRDefault="00B15F1B" w:rsidP="00B15F1B">
      <w:pPr>
        <w:spacing w:after="0" w:line="240" w:lineRule="auto"/>
        <w:rPr>
          <w:rFonts w:cs="Times New Roman"/>
          <w:szCs w:val="28"/>
        </w:rPr>
      </w:pPr>
      <w:r w:rsidRPr="00C91403">
        <w:rPr>
          <w:rFonts w:cs="Times New Roman"/>
          <w:szCs w:val="28"/>
        </w:rPr>
        <w:t>Tratte dalla rivista "Difficoltà di apprendimento"</w:t>
      </w:r>
    </w:p>
    <w:p w:rsidR="00B15F1B" w:rsidRPr="00C91403" w:rsidRDefault="00B15F1B" w:rsidP="00B15F1B">
      <w:pPr>
        <w:spacing w:after="0" w:line="240" w:lineRule="auto"/>
        <w:rPr>
          <w:rFonts w:cs="Times New Roman"/>
          <w:b/>
          <w:szCs w:val="28"/>
        </w:rPr>
      </w:pPr>
      <w:r w:rsidRPr="00C91403">
        <w:rPr>
          <w:rFonts w:cs="Times New Roman"/>
          <w:b/>
          <w:szCs w:val="28"/>
        </w:rPr>
        <w:t>Dario Ianes (a cura di)</w:t>
      </w:r>
    </w:p>
    <w:p w:rsidR="00B15F1B" w:rsidRPr="00C91403" w:rsidRDefault="00B15F1B" w:rsidP="00B15F1B">
      <w:pPr>
        <w:spacing w:after="0" w:line="240" w:lineRule="auto"/>
        <w:rPr>
          <w:rFonts w:cs="Times New Roman"/>
          <w:szCs w:val="28"/>
        </w:rPr>
      </w:pPr>
    </w:p>
    <w:p w:rsidR="00B15F1B" w:rsidRPr="00C91403" w:rsidRDefault="00B15F1B" w:rsidP="00B15F1B">
      <w:pPr>
        <w:spacing w:after="0" w:line="240" w:lineRule="auto"/>
        <w:rPr>
          <w:rFonts w:cs="Times New Roman"/>
          <w:szCs w:val="28"/>
        </w:rPr>
      </w:pPr>
      <w:r w:rsidRPr="00C91403">
        <w:rPr>
          <w:rFonts w:cs="Times New Roman"/>
          <w:szCs w:val="28"/>
        </w:rPr>
        <w:t>Formato: 17x24</w:t>
      </w:r>
    </w:p>
    <w:p w:rsidR="00B15F1B" w:rsidRPr="00C91403" w:rsidRDefault="00B15F1B" w:rsidP="00B15F1B">
      <w:pPr>
        <w:spacing w:after="0" w:line="240" w:lineRule="auto"/>
        <w:rPr>
          <w:rFonts w:cs="Times New Roman"/>
          <w:szCs w:val="28"/>
        </w:rPr>
      </w:pPr>
      <w:r w:rsidRPr="00C91403">
        <w:rPr>
          <w:rFonts w:cs="Times New Roman"/>
          <w:szCs w:val="28"/>
        </w:rPr>
        <w:t>Pagine: 190</w:t>
      </w:r>
    </w:p>
    <w:p w:rsidR="00B15F1B" w:rsidRPr="00C91403" w:rsidRDefault="00B15F1B" w:rsidP="00B15F1B">
      <w:pPr>
        <w:spacing w:after="0" w:line="240" w:lineRule="auto"/>
        <w:rPr>
          <w:rFonts w:cs="Times New Roman"/>
          <w:szCs w:val="28"/>
        </w:rPr>
      </w:pPr>
      <w:r w:rsidRPr="00C91403">
        <w:rPr>
          <w:rFonts w:cs="Times New Roman"/>
          <w:szCs w:val="28"/>
        </w:rPr>
        <w:t>ISBN: 9788859001232</w:t>
      </w:r>
    </w:p>
    <w:p w:rsidR="00B15F1B" w:rsidRPr="00C91403" w:rsidRDefault="00B15F1B" w:rsidP="00B15F1B">
      <w:pPr>
        <w:spacing w:after="0" w:line="240" w:lineRule="auto"/>
        <w:rPr>
          <w:rFonts w:cs="Times New Roman"/>
          <w:szCs w:val="28"/>
        </w:rPr>
      </w:pPr>
      <w:r w:rsidRPr="00C91403">
        <w:rPr>
          <w:rFonts w:cs="Times New Roman"/>
          <w:szCs w:val="28"/>
        </w:rPr>
        <w:t>Collana: Le migliori proposte operative</w:t>
      </w:r>
    </w:p>
    <w:p w:rsidR="00B15F1B" w:rsidRDefault="00B15F1B" w:rsidP="00B15F1B">
      <w:pPr>
        <w:spacing w:after="0" w:line="240" w:lineRule="auto"/>
        <w:rPr>
          <w:rFonts w:cs="Times New Roman"/>
          <w:szCs w:val="28"/>
        </w:rPr>
      </w:pPr>
      <w:r w:rsidRPr="00C91403">
        <w:rPr>
          <w:rFonts w:cs="Times New Roman"/>
          <w:szCs w:val="28"/>
        </w:rPr>
        <w:t>Pubblicazione: 01/11/2012</w:t>
      </w:r>
    </w:p>
    <w:p w:rsidR="00B15F1B" w:rsidRDefault="00B15F1B" w:rsidP="00B15F1B">
      <w:pPr>
        <w:spacing w:after="0" w:line="240" w:lineRule="auto"/>
        <w:rPr>
          <w:rFonts w:cs="Times New Roman"/>
          <w:szCs w:val="28"/>
        </w:rPr>
      </w:pPr>
      <w:r>
        <w:rPr>
          <w:rFonts w:cs="Times New Roman"/>
          <w:szCs w:val="28"/>
        </w:rPr>
        <w:t xml:space="preserve">€ 12,00  </w:t>
      </w:r>
      <w:r w:rsidRPr="00307C32">
        <w:rPr>
          <w:rFonts w:cs="Times New Roman"/>
          <w:szCs w:val="28"/>
        </w:rPr>
        <w:t>€ 10,80</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C91403" w:rsidRDefault="00B15F1B" w:rsidP="00B15F1B">
      <w:pPr>
        <w:spacing w:after="0" w:line="240" w:lineRule="auto"/>
        <w:rPr>
          <w:rFonts w:cs="Times New Roman"/>
          <w:szCs w:val="28"/>
        </w:rPr>
      </w:pPr>
      <w:r w:rsidRPr="00C91403">
        <w:rPr>
          <w:rFonts w:cs="Times New Roman"/>
          <w:szCs w:val="28"/>
        </w:rPr>
        <w:t xml:space="preserve">Fin dalla sua nascita Difficoltà di apprendimento, è stata la rivista di riferimento per chiunque cercasse metodi e strategie per una didattica sensibile alle differenze individuali, attenta al recupero e al sostegno nell’ambito dei disturbi dell’apprendimento, della disabilità e dei problemi di comportamento e relazione. </w:t>
      </w:r>
    </w:p>
    <w:p w:rsidR="00B15F1B" w:rsidRPr="00C91403" w:rsidRDefault="00B15F1B" w:rsidP="00B15F1B">
      <w:pPr>
        <w:spacing w:after="0" w:line="240" w:lineRule="auto"/>
        <w:rPr>
          <w:rFonts w:cs="Times New Roman"/>
          <w:szCs w:val="28"/>
        </w:rPr>
      </w:pPr>
      <w:r w:rsidRPr="00C91403">
        <w:rPr>
          <w:rFonts w:cs="Times New Roman"/>
          <w:szCs w:val="28"/>
        </w:rPr>
        <w:t>A vent’anni dall’inizio di quel percorso, le Edizioni Erickson decidono di pubblicare, valorizzandoli e organizzandoli per argomenti, i migliori articoli della rivista in 10 «raccolte tematiche». Vengono così presentati i risultati di maggior rilievo emersi dagli studi e dalle sperimentazioni condotti nel nostro Paese, oltre alle ricerche e proposte internazionali, al fine di offrire a insegnanti, educatori e operatori suggerimenti utili e concreti per realizzare una didattica realmente inclusiva.</w:t>
      </w:r>
    </w:p>
    <w:p w:rsidR="00B15F1B" w:rsidRDefault="00B15F1B" w:rsidP="00B15F1B">
      <w:pPr>
        <w:spacing w:after="0" w:line="240" w:lineRule="auto"/>
        <w:rPr>
          <w:rFonts w:cs="Times New Roman"/>
          <w:szCs w:val="28"/>
        </w:rPr>
      </w:pPr>
      <w:r w:rsidRPr="00C91403">
        <w:rPr>
          <w:rFonts w:cs="Times New Roman"/>
          <w:szCs w:val="28"/>
        </w:rPr>
        <w:t>In questo volume, il tema prescelto è la scrittura: gli interventi proposti spaziano dall’analisi degli aspetti ergonomici e posturali legati al grafismo alle strategie più efficaci per l’insegnamento della scrittura, soffermandosi sul monitoraggio dell’evoluzione dell’apprendimento e considerando il ruolo dei processi metacognitivi nello sviluppo delle competenze anche in casi di disgrafia e disortografia.</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C91403" w:rsidRDefault="00B15F1B" w:rsidP="00B15F1B">
      <w:pPr>
        <w:spacing w:after="0" w:line="240" w:lineRule="auto"/>
        <w:rPr>
          <w:rFonts w:cs="Times New Roman"/>
          <w:szCs w:val="28"/>
        </w:rPr>
      </w:pPr>
      <w:r w:rsidRPr="00C91403">
        <w:rPr>
          <w:rFonts w:cs="Times New Roman"/>
          <w:szCs w:val="28"/>
        </w:rPr>
        <w:lastRenderedPageBreak/>
        <w:t>Intelligenza emotiva a scuola</w:t>
      </w:r>
      <w:r w:rsidR="008E6FB5">
        <w:rPr>
          <w:rFonts w:cs="Times New Roman"/>
          <w:szCs w:val="28"/>
        </w:rPr>
        <w:t>*</w:t>
      </w:r>
    </w:p>
    <w:p w:rsidR="00B15F1B" w:rsidRPr="00C91403" w:rsidRDefault="00B15F1B" w:rsidP="00B15F1B">
      <w:pPr>
        <w:spacing w:after="0" w:line="240" w:lineRule="auto"/>
        <w:rPr>
          <w:rFonts w:cs="Times New Roman"/>
          <w:szCs w:val="28"/>
        </w:rPr>
      </w:pPr>
      <w:r w:rsidRPr="00C91403">
        <w:rPr>
          <w:rFonts w:cs="Times New Roman"/>
          <w:szCs w:val="28"/>
        </w:rPr>
        <w:t>Percorso formativo per l'intervento con gli alunni</w:t>
      </w:r>
    </w:p>
    <w:p w:rsidR="00B15F1B" w:rsidRPr="00C91403" w:rsidRDefault="00B15F1B" w:rsidP="00B15F1B">
      <w:pPr>
        <w:spacing w:after="0" w:line="240" w:lineRule="auto"/>
        <w:rPr>
          <w:rFonts w:cs="Times New Roman"/>
          <w:b/>
          <w:szCs w:val="28"/>
        </w:rPr>
      </w:pPr>
      <w:r w:rsidRPr="00C91403">
        <w:rPr>
          <w:rFonts w:cs="Times New Roman"/>
          <w:b/>
          <w:szCs w:val="28"/>
        </w:rPr>
        <w:t>Ulisse Mariani, Rosanna Schiralli</w:t>
      </w:r>
    </w:p>
    <w:p w:rsidR="00B15F1B" w:rsidRDefault="00B15F1B" w:rsidP="00B15F1B">
      <w:pPr>
        <w:spacing w:after="0" w:line="240" w:lineRule="auto"/>
        <w:rPr>
          <w:rFonts w:cs="Times New Roman"/>
          <w:szCs w:val="28"/>
        </w:rPr>
      </w:pPr>
    </w:p>
    <w:p w:rsidR="00B15F1B" w:rsidRPr="00C91403" w:rsidRDefault="00B15F1B" w:rsidP="00B15F1B">
      <w:pPr>
        <w:spacing w:after="0" w:line="240" w:lineRule="auto"/>
        <w:rPr>
          <w:rFonts w:cs="Times New Roman"/>
          <w:szCs w:val="28"/>
        </w:rPr>
      </w:pPr>
      <w:r w:rsidRPr="00C91403">
        <w:rPr>
          <w:rFonts w:cs="Times New Roman"/>
          <w:szCs w:val="28"/>
        </w:rPr>
        <w:t>Formato: 17x24</w:t>
      </w:r>
    </w:p>
    <w:p w:rsidR="00B15F1B" w:rsidRPr="00C91403" w:rsidRDefault="00B15F1B" w:rsidP="00B15F1B">
      <w:pPr>
        <w:spacing w:after="0" w:line="240" w:lineRule="auto"/>
        <w:rPr>
          <w:rFonts w:cs="Times New Roman"/>
          <w:szCs w:val="28"/>
        </w:rPr>
      </w:pPr>
      <w:r w:rsidRPr="00C91403">
        <w:rPr>
          <w:rFonts w:cs="Times New Roman"/>
          <w:szCs w:val="28"/>
        </w:rPr>
        <w:t>Pagine: 140</w:t>
      </w:r>
    </w:p>
    <w:p w:rsidR="00B15F1B" w:rsidRPr="00C91403" w:rsidRDefault="00B15F1B" w:rsidP="00B15F1B">
      <w:pPr>
        <w:spacing w:after="0" w:line="240" w:lineRule="auto"/>
        <w:rPr>
          <w:rFonts w:cs="Times New Roman"/>
          <w:szCs w:val="28"/>
        </w:rPr>
      </w:pPr>
      <w:r w:rsidRPr="00C91403">
        <w:rPr>
          <w:rFonts w:cs="Times New Roman"/>
          <w:szCs w:val="28"/>
        </w:rPr>
        <w:t>ISBN: 9788859000914</w:t>
      </w:r>
    </w:p>
    <w:p w:rsidR="00B15F1B" w:rsidRPr="00C91403" w:rsidRDefault="00B15F1B" w:rsidP="00B15F1B">
      <w:pPr>
        <w:spacing w:after="0" w:line="240" w:lineRule="auto"/>
        <w:rPr>
          <w:rFonts w:cs="Times New Roman"/>
          <w:szCs w:val="28"/>
        </w:rPr>
      </w:pPr>
      <w:r w:rsidRPr="00C91403">
        <w:rPr>
          <w:rFonts w:cs="Times New Roman"/>
          <w:szCs w:val="28"/>
        </w:rPr>
        <w:t>Collana: le GUIDE</w:t>
      </w:r>
    </w:p>
    <w:p w:rsidR="00B15F1B" w:rsidRDefault="00B15F1B" w:rsidP="00B15F1B">
      <w:pPr>
        <w:spacing w:after="0" w:line="240" w:lineRule="auto"/>
        <w:rPr>
          <w:rFonts w:cs="Times New Roman"/>
          <w:szCs w:val="28"/>
        </w:rPr>
      </w:pPr>
      <w:r w:rsidRPr="00C91403">
        <w:rPr>
          <w:rFonts w:cs="Times New Roman"/>
          <w:szCs w:val="28"/>
        </w:rPr>
        <w:t>Pubblicazione: 01/09/2012</w:t>
      </w:r>
    </w:p>
    <w:p w:rsidR="00B15F1B" w:rsidRDefault="00B15F1B" w:rsidP="00B15F1B">
      <w:pPr>
        <w:spacing w:after="0" w:line="240" w:lineRule="auto"/>
        <w:rPr>
          <w:rFonts w:cs="Times New Roman"/>
          <w:szCs w:val="28"/>
        </w:rPr>
      </w:pPr>
      <w:r w:rsidRPr="00307C32">
        <w:rPr>
          <w:rFonts w:cs="Times New Roman"/>
          <w:szCs w:val="28"/>
        </w:rPr>
        <w:t>€ 18,50</w:t>
      </w:r>
      <w:r>
        <w:rPr>
          <w:rFonts w:cs="Times New Roman"/>
          <w:szCs w:val="28"/>
        </w:rPr>
        <w:t xml:space="preserve">  </w:t>
      </w:r>
      <w:r w:rsidRPr="00307C32">
        <w:rPr>
          <w:rFonts w:cs="Times New Roman"/>
          <w:szCs w:val="28"/>
        </w:rPr>
        <w:t>€ 16,65</w:t>
      </w:r>
    </w:p>
    <w:p w:rsidR="00B15F1B" w:rsidRDefault="00B15F1B" w:rsidP="00B15F1B">
      <w:pPr>
        <w:spacing w:after="0" w:line="240" w:lineRule="auto"/>
        <w:rPr>
          <w:rFonts w:cs="Times New Roman"/>
          <w:szCs w:val="28"/>
        </w:rPr>
      </w:pPr>
    </w:p>
    <w:p w:rsidR="00B15F1B" w:rsidRPr="00C91403" w:rsidRDefault="00B15F1B" w:rsidP="00B15F1B">
      <w:pPr>
        <w:spacing w:after="0" w:line="240" w:lineRule="auto"/>
        <w:rPr>
          <w:rFonts w:cs="Times New Roman"/>
          <w:szCs w:val="28"/>
        </w:rPr>
      </w:pPr>
      <w:r w:rsidRPr="00C91403">
        <w:rPr>
          <w:rFonts w:cs="Times New Roman"/>
          <w:szCs w:val="28"/>
        </w:rPr>
        <w:t>La Didattica delle emozioni® rappresenta la traduzione nella pratica scolastica dei principi dell’Intelligenza Emotiva. È un format educativo di nuova generazione, sperimentato da anni su vasti campioni di alunni dalla scuola dell’infanzia alla scuola secondaria di secondo grado, ottenendo risultati davvero entusiasmanti.</w:t>
      </w:r>
    </w:p>
    <w:p w:rsidR="00B15F1B" w:rsidRPr="00C91403" w:rsidRDefault="00B15F1B" w:rsidP="00B15F1B">
      <w:pPr>
        <w:spacing w:after="0" w:line="240" w:lineRule="auto"/>
        <w:rPr>
          <w:rFonts w:cs="Times New Roman"/>
          <w:szCs w:val="28"/>
        </w:rPr>
      </w:pPr>
      <w:r w:rsidRPr="00C91403">
        <w:rPr>
          <w:rFonts w:cs="Times New Roman"/>
          <w:szCs w:val="28"/>
        </w:rPr>
        <w:t>È in grado di sviluppare negli alunni i più efficaci fattori di protezione per affrontare difficoltà e disagi, con particolare riferimento alle condotte devianti e alle dipendenze patologiche.</w:t>
      </w:r>
    </w:p>
    <w:p w:rsidR="00B15F1B" w:rsidRDefault="00B15F1B" w:rsidP="00B15F1B">
      <w:pPr>
        <w:spacing w:after="0" w:line="240" w:lineRule="auto"/>
        <w:rPr>
          <w:rFonts w:cs="Times New Roman"/>
          <w:szCs w:val="28"/>
        </w:rPr>
      </w:pPr>
      <w:r w:rsidRPr="00C91403">
        <w:rPr>
          <w:rFonts w:cs="Times New Roman"/>
          <w:szCs w:val="28"/>
        </w:rPr>
        <w:t>Questo libro, versatile e di facile applicazione, presenta un’introduzione teorica e numerose schede operative per applicare con facilità questo programma a scuola.</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Il problematicismo in pedagogia e didattica</w:t>
      </w:r>
    </w:p>
    <w:p w:rsidR="00B15F1B" w:rsidRPr="009437E1" w:rsidRDefault="00B15F1B" w:rsidP="00B15F1B">
      <w:pPr>
        <w:spacing w:after="0" w:line="240" w:lineRule="auto"/>
        <w:rPr>
          <w:rFonts w:cs="Times New Roman"/>
          <w:szCs w:val="28"/>
        </w:rPr>
      </w:pPr>
      <w:r w:rsidRPr="009437E1">
        <w:rPr>
          <w:rFonts w:cs="Times New Roman"/>
          <w:szCs w:val="28"/>
        </w:rPr>
        <w:t>Crocevia di una educazione inattuale e utopica</w:t>
      </w:r>
    </w:p>
    <w:p w:rsidR="00B15F1B" w:rsidRPr="009437E1" w:rsidRDefault="00B15F1B" w:rsidP="00B15F1B">
      <w:pPr>
        <w:spacing w:after="0" w:line="240" w:lineRule="auto"/>
        <w:rPr>
          <w:rFonts w:cs="Times New Roman"/>
          <w:b/>
          <w:szCs w:val="28"/>
        </w:rPr>
      </w:pPr>
      <w:r w:rsidRPr="009437E1">
        <w:rPr>
          <w:rFonts w:cs="Times New Roman"/>
          <w:b/>
          <w:szCs w:val="28"/>
        </w:rPr>
        <w:t>Franco Frabboni</w:t>
      </w:r>
    </w:p>
    <w:p w:rsidR="00B15F1B" w:rsidRPr="009437E1"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Formato: 13x24</w:t>
      </w:r>
    </w:p>
    <w:p w:rsidR="00B15F1B" w:rsidRPr="009437E1" w:rsidRDefault="00B15F1B" w:rsidP="00B15F1B">
      <w:pPr>
        <w:spacing w:after="0" w:line="240" w:lineRule="auto"/>
        <w:rPr>
          <w:rFonts w:cs="Times New Roman"/>
          <w:szCs w:val="28"/>
        </w:rPr>
      </w:pPr>
      <w:r w:rsidRPr="009437E1">
        <w:rPr>
          <w:rFonts w:cs="Times New Roman"/>
          <w:szCs w:val="28"/>
        </w:rPr>
        <w:t>Pagine: 160</w:t>
      </w:r>
    </w:p>
    <w:p w:rsidR="00B15F1B" w:rsidRPr="009437E1" w:rsidRDefault="00B15F1B" w:rsidP="00B15F1B">
      <w:pPr>
        <w:spacing w:after="0" w:line="240" w:lineRule="auto"/>
        <w:rPr>
          <w:rFonts w:cs="Times New Roman"/>
          <w:szCs w:val="28"/>
        </w:rPr>
      </w:pPr>
      <w:r w:rsidRPr="009437E1">
        <w:rPr>
          <w:rFonts w:cs="Times New Roman"/>
          <w:szCs w:val="28"/>
        </w:rPr>
        <w:t>ISBN: 9788859000433</w:t>
      </w:r>
    </w:p>
    <w:p w:rsidR="00B15F1B" w:rsidRPr="009437E1" w:rsidRDefault="00B15F1B" w:rsidP="00B15F1B">
      <w:pPr>
        <w:spacing w:after="0" w:line="240" w:lineRule="auto"/>
        <w:rPr>
          <w:rFonts w:cs="Times New Roman"/>
          <w:szCs w:val="28"/>
        </w:rPr>
      </w:pPr>
      <w:r w:rsidRPr="009437E1">
        <w:rPr>
          <w:rFonts w:cs="Times New Roman"/>
          <w:szCs w:val="28"/>
        </w:rPr>
        <w:t>Collana: Professione insegnante</w:t>
      </w:r>
    </w:p>
    <w:p w:rsidR="00B15F1B" w:rsidRDefault="00B15F1B" w:rsidP="00B15F1B">
      <w:pPr>
        <w:spacing w:after="0" w:line="240" w:lineRule="auto"/>
        <w:rPr>
          <w:rFonts w:cs="Times New Roman"/>
          <w:szCs w:val="28"/>
        </w:rPr>
      </w:pPr>
      <w:r w:rsidRPr="009437E1">
        <w:rPr>
          <w:rFonts w:cs="Times New Roman"/>
          <w:szCs w:val="28"/>
        </w:rPr>
        <w:t>Pubblicazione: 01/09/2012</w:t>
      </w:r>
    </w:p>
    <w:p w:rsidR="00B15F1B" w:rsidRDefault="00B15F1B" w:rsidP="00B15F1B">
      <w:pPr>
        <w:spacing w:after="0" w:line="240" w:lineRule="auto"/>
        <w:rPr>
          <w:rFonts w:cs="Times New Roman"/>
          <w:szCs w:val="28"/>
        </w:rPr>
      </w:pPr>
      <w:r w:rsidRPr="00307C32">
        <w:rPr>
          <w:rFonts w:cs="Times New Roman"/>
          <w:szCs w:val="28"/>
        </w:rPr>
        <w:t>€ 15,00</w:t>
      </w:r>
      <w:r>
        <w:rPr>
          <w:rFonts w:cs="Times New Roman"/>
          <w:szCs w:val="28"/>
        </w:rPr>
        <w:t xml:space="preserve"> </w:t>
      </w:r>
      <w:r w:rsidRPr="00307C32">
        <w:rPr>
          <w:rFonts w:cs="Times New Roman"/>
          <w:szCs w:val="28"/>
        </w:rPr>
        <w:t>€ 3,75</w:t>
      </w: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Scritto in un momento in cui il sistema dell’istruzione, nel nostro Paese, è al centro di discussi e cruciali tentativi di riforma, questo saggio intende disegnare i confini di una pedagogia rinnovata, che possa offrire gli strumenti per un’espressione piena e libera della propria individualità, dentro così come fuori dalla scuola, in età giovanile così come in età adulta e senile.</w:t>
      </w:r>
    </w:p>
    <w:p w:rsidR="00B15F1B" w:rsidRDefault="00B15F1B" w:rsidP="00B15F1B">
      <w:pPr>
        <w:spacing w:after="0" w:line="240" w:lineRule="auto"/>
        <w:rPr>
          <w:rFonts w:cs="Times New Roman"/>
          <w:szCs w:val="28"/>
        </w:rPr>
      </w:pPr>
      <w:r w:rsidRPr="009437E1">
        <w:rPr>
          <w:rFonts w:cs="Times New Roman"/>
          <w:szCs w:val="28"/>
        </w:rPr>
        <w:t>Senza trascurare l’analisi di nessuna delle molteplici forme attraverso cui è stata (o potrebbe essere) organizzata l’istruzione, l’autore disegna un modello educativo antidogmatico, in grado di mantenersi indipendente e protetto da sociologie deterministiche e logiche di mercato.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La comprensione multipla</w:t>
      </w:r>
      <w:r w:rsidR="008E6FB5">
        <w:rPr>
          <w:rFonts w:cs="Times New Roman"/>
          <w:szCs w:val="28"/>
        </w:rPr>
        <w:t>*</w:t>
      </w:r>
    </w:p>
    <w:p w:rsidR="00B15F1B" w:rsidRPr="009437E1" w:rsidRDefault="00B15F1B" w:rsidP="00B15F1B">
      <w:pPr>
        <w:spacing w:after="0" w:line="240" w:lineRule="auto"/>
        <w:rPr>
          <w:rFonts w:cs="Times New Roman"/>
          <w:szCs w:val="28"/>
        </w:rPr>
      </w:pPr>
      <w:r w:rsidRPr="009437E1">
        <w:rPr>
          <w:rFonts w:cs="Times New Roman"/>
          <w:szCs w:val="28"/>
        </w:rPr>
        <w:t>Sviluppare una mente somatica, mitica, romantica, filosofica e ironica</w:t>
      </w:r>
    </w:p>
    <w:p w:rsidR="00B15F1B" w:rsidRPr="009437E1" w:rsidRDefault="00B15F1B" w:rsidP="00B15F1B">
      <w:pPr>
        <w:spacing w:after="0" w:line="240" w:lineRule="auto"/>
        <w:rPr>
          <w:rFonts w:cs="Times New Roman"/>
          <w:b/>
          <w:szCs w:val="28"/>
        </w:rPr>
      </w:pPr>
      <w:r w:rsidRPr="009437E1">
        <w:rPr>
          <w:rFonts w:cs="Times New Roman"/>
          <w:b/>
          <w:szCs w:val="28"/>
        </w:rPr>
        <w:t>Kieran Egan</w:t>
      </w:r>
    </w:p>
    <w:p w:rsidR="00B15F1B" w:rsidRPr="009437E1"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Formato: 17x24</w:t>
      </w:r>
    </w:p>
    <w:p w:rsidR="00B15F1B" w:rsidRPr="009437E1" w:rsidRDefault="00B15F1B" w:rsidP="00B15F1B">
      <w:pPr>
        <w:spacing w:after="0" w:line="240" w:lineRule="auto"/>
        <w:rPr>
          <w:rFonts w:cs="Times New Roman"/>
          <w:szCs w:val="28"/>
        </w:rPr>
      </w:pPr>
      <w:r w:rsidRPr="009437E1">
        <w:rPr>
          <w:rFonts w:cs="Times New Roman"/>
          <w:szCs w:val="28"/>
        </w:rPr>
        <w:t>Pagine: 400</w:t>
      </w:r>
    </w:p>
    <w:p w:rsidR="00B15F1B" w:rsidRPr="009437E1" w:rsidRDefault="00B15F1B" w:rsidP="00B15F1B">
      <w:pPr>
        <w:spacing w:after="0" w:line="240" w:lineRule="auto"/>
        <w:rPr>
          <w:rFonts w:cs="Times New Roman"/>
          <w:szCs w:val="28"/>
        </w:rPr>
      </w:pPr>
      <w:r w:rsidRPr="009437E1">
        <w:rPr>
          <w:rFonts w:cs="Times New Roman"/>
          <w:szCs w:val="28"/>
        </w:rPr>
        <w:t>ISBN: 9788859000846</w:t>
      </w:r>
    </w:p>
    <w:p w:rsidR="00B15F1B" w:rsidRDefault="00B15F1B" w:rsidP="00B15F1B">
      <w:pPr>
        <w:spacing w:after="0" w:line="240" w:lineRule="auto"/>
        <w:rPr>
          <w:rFonts w:cs="Times New Roman"/>
          <w:szCs w:val="28"/>
        </w:rPr>
      </w:pPr>
      <w:r w:rsidRPr="009437E1">
        <w:rPr>
          <w:rFonts w:cs="Times New Roman"/>
          <w:szCs w:val="28"/>
        </w:rPr>
        <w:t>Pubblicazione: 01/09/2012</w:t>
      </w:r>
    </w:p>
    <w:p w:rsidR="00B15F1B" w:rsidRDefault="00B15F1B" w:rsidP="00B15F1B">
      <w:pPr>
        <w:spacing w:after="0" w:line="240" w:lineRule="auto"/>
        <w:rPr>
          <w:rFonts w:cs="Times New Roman"/>
          <w:szCs w:val="28"/>
        </w:rPr>
      </w:pPr>
      <w:r>
        <w:rPr>
          <w:rFonts w:cs="Times New Roman"/>
          <w:szCs w:val="28"/>
        </w:rPr>
        <w:t>Euro</w:t>
      </w:r>
    </w:p>
    <w:p w:rsidR="00B15F1B" w:rsidRDefault="00B15F1B" w:rsidP="00B15F1B">
      <w:pPr>
        <w:spacing w:after="0" w:line="240" w:lineRule="auto"/>
        <w:rPr>
          <w:rFonts w:cs="Times New Roman"/>
          <w:szCs w:val="28"/>
        </w:rPr>
      </w:pPr>
      <w:r w:rsidRPr="00307C32">
        <w:rPr>
          <w:rFonts w:cs="Times New Roman"/>
          <w:szCs w:val="28"/>
        </w:rPr>
        <w:t>€</w:t>
      </w:r>
      <w:r>
        <w:rPr>
          <w:rFonts w:cs="Times New Roman"/>
          <w:szCs w:val="28"/>
        </w:rPr>
        <w:t xml:space="preserve"> 21.50  </w:t>
      </w:r>
      <w:r w:rsidRPr="00307C32">
        <w:rPr>
          <w:rFonts w:cs="Times New Roman"/>
          <w:szCs w:val="28"/>
        </w:rPr>
        <w:t>€</w:t>
      </w:r>
      <w:r>
        <w:rPr>
          <w:rFonts w:cs="Times New Roman"/>
          <w:szCs w:val="28"/>
        </w:rPr>
        <w:t xml:space="preserve"> 19.35</w:t>
      </w: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Kieran Egan è uno tra i più originali e acuti teorici dell’educazione di oggi.</w:t>
      </w:r>
    </w:p>
    <w:p w:rsidR="00B15F1B" w:rsidRPr="009437E1" w:rsidRDefault="00B15F1B" w:rsidP="00B15F1B">
      <w:pPr>
        <w:spacing w:after="0" w:line="240" w:lineRule="auto"/>
        <w:rPr>
          <w:rFonts w:cs="Times New Roman"/>
          <w:szCs w:val="28"/>
        </w:rPr>
      </w:pPr>
      <w:r w:rsidRPr="009437E1">
        <w:rPr>
          <w:rFonts w:cs="Times New Roman"/>
          <w:szCs w:val="28"/>
        </w:rPr>
        <w:t>Howard Gardner</w:t>
      </w:r>
    </w:p>
    <w:p w:rsidR="00B15F1B" w:rsidRPr="009437E1"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Rivoluzionaria e provocatoria, la tesi di Egan è che la scuola abbia veicolato per secoli un paradigma di apprendimento debole e parziale, considerando i suoi tre scopi principali — favorire la socializzazione dei giovani, strutturare forme di conoscenza del mondo e realizzare il potenziale unico di ogni soggetto — come incompatibili tra loro.</w:t>
      </w:r>
    </w:p>
    <w:p w:rsidR="00B15F1B" w:rsidRPr="009437E1" w:rsidRDefault="00B15F1B" w:rsidP="00B15F1B">
      <w:pPr>
        <w:spacing w:after="0" w:line="240" w:lineRule="auto"/>
        <w:rPr>
          <w:rFonts w:cs="Times New Roman"/>
          <w:szCs w:val="28"/>
        </w:rPr>
      </w:pPr>
      <w:r w:rsidRPr="009437E1">
        <w:rPr>
          <w:rFonts w:cs="Times New Roman"/>
          <w:szCs w:val="28"/>
        </w:rPr>
        <w:t>In alternativa al modello tradizionale, egli propone un’originale rivisitazione del concetto di educazione, finalizzata all’apprendimento di «strumenti intellettuali», ognuno dei quali genera una determinata tipologia di conoscenza, che Egan identifica come: somatica, mitica, romantica, filosofica e ironica.</w:t>
      </w:r>
    </w:p>
    <w:p w:rsidR="00B15F1B" w:rsidRPr="009437E1" w:rsidRDefault="00B15F1B" w:rsidP="00B15F1B">
      <w:pPr>
        <w:spacing w:after="0" w:line="240" w:lineRule="auto"/>
        <w:rPr>
          <w:rFonts w:cs="Times New Roman"/>
          <w:szCs w:val="28"/>
        </w:rPr>
      </w:pPr>
      <w:r w:rsidRPr="009437E1">
        <w:rPr>
          <w:rFonts w:cs="Times New Roman"/>
          <w:szCs w:val="28"/>
        </w:rPr>
        <w:t>Dedicando a ciascuna di esse un capitolo, egli dimostra come lo sviluppo individuale replichi quello della storia culturale: dalla mente somatica, nata nella fase prelinguistica dell’evoluzione, alla mitica, figlia della cultura orale e preposta all’immaginazione, alla romantica, tipica delle società letterarie, passando per la filosofica, funzionale alla ricerca delle leggi generali che regolano i fenomeni, e l’ironica, permessa dalla consapevolezza metalinguistica.</w:t>
      </w:r>
    </w:p>
    <w:p w:rsidR="00B15F1B" w:rsidRPr="009437E1" w:rsidRDefault="00B15F1B" w:rsidP="00B15F1B">
      <w:pPr>
        <w:spacing w:after="0" w:line="240" w:lineRule="auto"/>
        <w:rPr>
          <w:rFonts w:cs="Times New Roman"/>
          <w:szCs w:val="28"/>
        </w:rPr>
      </w:pPr>
      <w:r w:rsidRPr="009437E1">
        <w:rPr>
          <w:rFonts w:cs="Times New Roman"/>
          <w:szCs w:val="28"/>
        </w:rPr>
        <w:t>Egan descrive poi le implicazioni pratiche di un curricolo ispirato alla sua teoria: la storia potrebbe essere insegnata fin dall’infanzia, sfruttando l’esperienza «mitica» che i più piccoli già fanno, grazie a fiabe e racconti fantastici, di concetti come libertà, oppressione, violenza; la letteratura o le scienze diventerebbero più significative per gli adolescenti se si facesse leva sulla loro mentalità «romantica», concentrandosi sulla dimensione emotiva e il carattere di eccezionalità che le caratterizzano.</w:t>
      </w:r>
    </w:p>
    <w:p w:rsidR="00B15F1B" w:rsidRDefault="00B15F1B" w:rsidP="00B15F1B">
      <w:pPr>
        <w:spacing w:after="0" w:line="240" w:lineRule="auto"/>
        <w:rPr>
          <w:rFonts w:cs="Times New Roman"/>
          <w:szCs w:val="28"/>
        </w:rPr>
      </w:pPr>
      <w:r w:rsidRPr="009437E1">
        <w:rPr>
          <w:rFonts w:cs="Times New Roman"/>
          <w:szCs w:val="28"/>
        </w:rPr>
        <w:t>Arguta, ironica, e spesso antiaccademica, si auspica che la teoria di Egan dia una sferzata anche al mondo dell’istruzione italiano, rivitalizzando dibattiti e prospettive sterili e inefficaci.</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Per un'istruzione evidence based</w:t>
      </w:r>
    </w:p>
    <w:p w:rsidR="00B15F1B" w:rsidRPr="009437E1" w:rsidRDefault="00B15F1B" w:rsidP="00B15F1B">
      <w:pPr>
        <w:spacing w:after="0" w:line="240" w:lineRule="auto"/>
        <w:rPr>
          <w:rFonts w:cs="Times New Roman"/>
          <w:szCs w:val="28"/>
        </w:rPr>
      </w:pPr>
      <w:r w:rsidRPr="009437E1">
        <w:rPr>
          <w:rFonts w:cs="Times New Roman"/>
          <w:szCs w:val="28"/>
        </w:rPr>
        <w:t>Analisi teorico-metodologica internazionale sulle didattiche efficaci e inclusive</w:t>
      </w:r>
    </w:p>
    <w:p w:rsidR="00B15F1B" w:rsidRPr="009437E1" w:rsidRDefault="00B15F1B" w:rsidP="00B15F1B">
      <w:pPr>
        <w:spacing w:after="0" w:line="240" w:lineRule="auto"/>
        <w:rPr>
          <w:rFonts w:cs="Times New Roman"/>
          <w:b/>
          <w:szCs w:val="28"/>
        </w:rPr>
      </w:pPr>
      <w:r w:rsidRPr="009437E1">
        <w:rPr>
          <w:rFonts w:cs="Times New Roman"/>
          <w:b/>
          <w:szCs w:val="28"/>
        </w:rPr>
        <w:t>Antonio Calvani</w:t>
      </w:r>
    </w:p>
    <w:p w:rsidR="00B15F1B" w:rsidRPr="009437E1"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Pr>
          <w:rFonts w:cs="Times New Roman"/>
          <w:szCs w:val="28"/>
        </w:rPr>
        <w:t>F</w:t>
      </w:r>
      <w:r w:rsidRPr="009437E1">
        <w:rPr>
          <w:rFonts w:cs="Times New Roman"/>
          <w:szCs w:val="28"/>
        </w:rPr>
        <w:t>ormato: 17x24</w:t>
      </w:r>
    </w:p>
    <w:p w:rsidR="00B15F1B" w:rsidRPr="009437E1" w:rsidRDefault="00B15F1B" w:rsidP="00B15F1B">
      <w:pPr>
        <w:spacing w:after="0" w:line="240" w:lineRule="auto"/>
        <w:rPr>
          <w:rFonts w:cs="Times New Roman"/>
          <w:szCs w:val="28"/>
        </w:rPr>
      </w:pPr>
      <w:r w:rsidRPr="009437E1">
        <w:rPr>
          <w:rFonts w:cs="Times New Roman"/>
          <w:szCs w:val="28"/>
        </w:rPr>
        <w:t>Pagine: 250</w:t>
      </w:r>
    </w:p>
    <w:p w:rsidR="00B15F1B" w:rsidRPr="009437E1" w:rsidRDefault="00B15F1B" w:rsidP="00B15F1B">
      <w:pPr>
        <w:spacing w:after="0" w:line="240" w:lineRule="auto"/>
        <w:rPr>
          <w:rFonts w:cs="Times New Roman"/>
          <w:szCs w:val="28"/>
        </w:rPr>
      </w:pPr>
      <w:r w:rsidRPr="009437E1">
        <w:rPr>
          <w:rFonts w:cs="Times New Roman"/>
          <w:szCs w:val="28"/>
        </w:rPr>
        <w:t>ISBN: 9788859000259</w:t>
      </w:r>
    </w:p>
    <w:p w:rsidR="00B15F1B" w:rsidRPr="009437E1" w:rsidRDefault="00B15F1B" w:rsidP="00B15F1B">
      <w:pPr>
        <w:spacing w:after="0" w:line="240" w:lineRule="auto"/>
        <w:rPr>
          <w:rFonts w:cs="Times New Roman"/>
          <w:szCs w:val="28"/>
        </w:rPr>
      </w:pPr>
      <w:r w:rsidRPr="009437E1">
        <w:rPr>
          <w:rFonts w:cs="Times New Roman"/>
          <w:szCs w:val="28"/>
        </w:rPr>
        <w:t>Collana: le GUIDE</w:t>
      </w:r>
    </w:p>
    <w:p w:rsidR="00B15F1B" w:rsidRDefault="00B15F1B" w:rsidP="00B15F1B">
      <w:pPr>
        <w:spacing w:after="0" w:line="240" w:lineRule="auto"/>
        <w:rPr>
          <w:rFonts w:cs="Times New Roman"/>
          <w:szCs w:val="28"/>
        </w:rPr>
      </w:pPr>
      <w:r w:rsidRPr="009437E1">
        <w:rPr>
          <w:rFonts w:cs="Times New Roman"/>
          <w:szCs w:val="28"/>
        </w:rPr>
        <w:t>Pubblicazione: 01/05/2012</w:t>
      </w:r>
    </w:p>
    <w:p w:rsidR="00B15F1B" w:rsidRDefault="00B15F1B" w:rsidP="00B15F1B">
      <w:pPr>
        <w:spacing w:after="0" w:line="240" w:lineRule="auto"/>
        <w:rPr>
          <w:rFonts w:cs="Times New Roman"/>
          <w:szCs w:val="28"/>
        </w:rPr>
      </w:pPr>
      <w:r>
        <w:rPr>
          <w:rFonts w:cs="Times New Roman"/>
          <w:szCs w:val="28"/>
        </w:rPr>
        <w:t>Euro</w:t>
      </w:r>
    </w:p>
    <w:p w:rsidR="00B15F1B" w:rsidRDefault="00B15F1B" w:rsidP="00B15F1B">
      <w:pPr>
        <w:spacing w:after="0" w:line="240" w:lineRule="auto"/>
        <w:rPr>
          <w:rFonts w:cs="Times New Roman"/>
          <w:szCs w:val="28"/>
        </w:rPr>
      </w:pPr>
      <w:r w:rsidRPr="009437E1">
        <w:rPr>
          <w:rFonts w:cs="Times New Roman"/>
          <w:szCs w:val="28"/>
        </w:rPr>
        <w:t>€ 21,00</w:t>
      </w:r>
      <w:r>
        <w:rPr>
          <w:rFonts w:cs="Times New Roman"/>
          <w:szCs w:val="28"/>
        </w:rPr>
        <w:t xml:space="preserve"> / </w:t>
      </w:r>
      <w:r w:rsidRPr="009437E1">
        <w:rPr>
          <w:rFonts w:cs="Times New Roman"/>
          <w:szCs w:val="28"/>
        </w:rPr>
        <w:t>€ 18,90</w:t>
      </w: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 xml:space="preserve">Questo lavoro si propone di creare un ponte tra la ricerca sull’istruzione (Instructional Design), l’Evidence Based Education e l’ambito dei bisogni speciali. </w:t>
      </w:r>
    </w:p>
    <w:p w:rsidR="00B15F1B" w:rsidRPr="009437E1" w:rsidRDefault="00B15F1B" w:rsidP="00B15F1B">
      <w:pPr>
        <w:spacing w:after="0" w:line="240" w:lineRule="auto"/>
        <w:rPr>
          <w:rFonts w:cs="Times New Roman"/>
          <w:szCs w:val="28"/>
        </w:rPr>
      </w:pPr>
      <w:r w:rsidRPr="009437E1">
        <w:rPr>
          <w:rFonts w:cs="Times New Roman"/>
          <w:szCs w:val="28"/>
        </w:rPr>
        <w:t>L’autore sostiene che è possibile individuare alcuni principi fondamentali dell’istruzione efficace validi per tutti i soggetti e che le differenze individuali e contestuali possono essere affrontate attraverso una modulazione differenziata interna agli stessi principi, anziché immaginando strategie e percorsi strutturalmente diversi.</w:t>
      </w:r>
    </w:p>
    <w:p w:rsidR="00B15F1B" w:rsidRDefault="00B15F1B" w:rsidP="00B15F1B">
      <w:pPr>
        <w:spacing w:after="0" w:line="240" w:lineRule="auto"/>
        <w:rPr>
          <w:rFonts w:cs="Times New Roman"/>
          <w:szCs w:val="28"/>
        </w:rPr>
      </w:pPr>
      <w:r w:rsidRPr="009437E1">
        <w:rPr>
          <w:rFonts w:cs="Times New Roman"/>
          <w:szCs w:val="28"/>
        </w:rPr>
        <w:t>Il lavoro si rivolge agli educatori, in particolare a quelli impegnati nell’educazione speciale, che si domandano quali sono le strategie didattiche che la ricerca scientifica ha riconosciuto come efficaci, e se e come questa possa coadiuvare tale realizzazione.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Le emozioni a scuola</w:t>
      </w:r>
    </w:p>
    <w:p w:rsidR="00B15F1B" w:rsidRPr="009437E1" w:rsidRDefault="00B15F1B" w:rsidP="00B15F1B">
      <w:pPr>
        <w:spacing w:after="0" w:line="240" w:lineRule="auto"/>
        <w:rPr>
          <w:rFonts w:cs="Times New Roman"/>
          <w:szCs w:val="28"/>
        </w:rPr>
      </w:pPr>
      <w:r w:rsidRPr="009437E1">
        <w:rPr>
          <w:rFonts w:cs="Times New Roman"/>
          <w:szCs w:val="28"/>
        </w:rPr>
        <w:t>Riconoscerle, comprenderle e intervenire efficacemente</w:t>
      </w:r>
    </w:p>
    <w:p w:rsidR="00B15F1B" w:rsidRPr="009437E1" w:rsidRDefault="00B15F1B" w:rsidP="00B15F1B">
      <w:pPr>
        <w:spacing w:after="0" w:line="240" w:lineRule="auto"/>
        <w:rPr>
          <w:rFonts w:cs="Times New Roman"/>
          <w:b/>
          <w:szCs w:val="28"/>
          <w:lang w:val="fr-FR"/>
        </w:rPr>
      </w:pPr>
      <w:r w:rsidRPr="009437E1">
        <w:rPr>
          <w:rFonts w:cs="Times New Roman"/>
          <w:b/>
          <w:szCs w:val="28"/>
          <w:lang w:val="fr-FR"/>
        </w:rPr>
        <w:t>Louise Lafortune, Pierre-André Doudin, Francisco Pons, Dawson R. Hancock</w:t>
      </w:r>
    </w:p>
    <w:p w:rsidR="00B15F1B" w:rsidRPr="00B15F1B" w:rsidRDefault="00B15F1B" w:rsidP="00B15F1B">
      <w:pPr>
        <w:spacing w:after="0" w:line="240" w:lineRule="auto"/>
        <w:rPr>
          <w:rFonts w:cs="Times New Roman"/>
          <w:szCs w:val="28"/>
          <w:lang w:val="fr-FR"/>
        </w:rPr>
      </w:pPr>
    </w:p>
    <w:p w:rsidR="00B15F1B" w:rsidRPr="009437E1" w:rsidRDefault="00B15F1B" w:rsidP="00B15F1B">
      <w:pPr>
        <w:spacing w:after="0" w:line="240" w:lineRule="auto"/>
        <w:rPr>
          <w:rFonts w:cs="Times New Roman"/>
          <w:szCs w:val="28"/>
        </w:rPr>
      </w:pPr>
      <w:r w:rsidRPr="009437E1">
        <w:rPr>
          <w:rFonts w:cs="Times New Roman"/>
          <w:szCs w:val="28"/>
        </w:rPr>
        <w:t>Formato: 17x24</w:t>
      </w:r>
    </w:p>
    <w:p w:rsidR="00B15F1B" w:rsidRPr="009437E1" w:rsidRDefault="00B15F1B" w:rsidP="00B15F1B">
      <w:pPr>
        <w:spacing w:after="0" w:line="240" w:lineRule="auto"/>
        <w:rPr>
          <w:rFonts w:cs="Times New Roman"/>
          <w:szCs w:val="28"/>
        </w:rPr>
      </w:pPr>
      <w:r w:rsidRPr="009437E1">
        <w:rPr>
          <w:rFonts w:cs="Times New Roman"/>
          <w:szCs w:val="28"/>
        </w:rPr>
        <w:t>Pagine: 192</w:t>
      </w:r>
    </w:p>
    <w:p w:rsidR="00B15F1B" w:rsidRPr="009437E1" w:rsidRDefault="00B15F1B" w:rsidP="00B15F1B">
      <w:pPr>
        <w:spacing w:after="0" w:line="240" w:lineRule="auto"/>
        <w:rPr>
          <w:rFonts w:cs="Times New Roman"/>
          <w:szCs w:val="28"/>
        </w:rPr>
      </w:pPr>
      <w:r w:rsidRPr="009437E1">
        <w:rPr>
          <w:rFonts w:cs="Times New Roman"/>
          <w:szCs w:val="28"/>
        </w:rPr>
        <w:t>ISBN: 9788859000204</w:t>
      </w:r>
    </w:p>
    <w:p w:rsidR="00B15F1B" w:rsidRPr="009437E1" w:rsidRDefault="00B15F1B" w:rsidP="00B15F1B">
      <w:pPr>
        <w:spacing w:after="0" w:line="240" w:lineRule="auto"/>
        <w:rPr>
          <w:rFonts w:cs="Times New Roman"/>
          <w:szCs w:val="28"/>
        </w:rPr>
      </w:pPr>
      <w:r w:rsidRPr="009437E1">
        <w:rPr>
          <w:rFonts w:cs="Times New Roman"/>
          <w:szCs w:val="28"/>
        </w:rPr>
        <w:t>Collana: Strumenti di psicologia dell'educazione</w:t>
      </w:r>
    </w:p>
    <w:p w:rsidR="00B15F1B" w:rsidRDefault="00B15F1B" w:rsidP="00B15F1B">
      <w:pPr>
        <w:spacing w:after="0" w:line="240" w:lineRule="auto"/>
        <w:rPr>
          <w:rFonts w:cs="Times New Roman"/>
          <w:szCs w:val="28"/>
        </w:rPr>
      </w:pPr>
      <w:r w:rsidRPr="009437E1">
        <w:rPr>
          <w:rFonts w:cs="Times New Roman"/>
          <w:szCs w:val="28"/>
        </w:rPr>
        <w:t>Pubblicazione: 01/05/2012</w:t>
      </w:r>
    </w:p>
    <w:p w:rsidR="00B15F1B" w:rsidRDefault="00B15F1B" w:rsidP="00B15F1B">
      <w:pPr>
        <w:spacing w:after="0" w:line="240" w:lineRule="auto"/>
        <w:rPr>
          <w:rFonts w:cs="Times New Roman"/>
          <w:szCs w:val="28"/>
        </w:rPr>
      </w:pPr>
      <w:r w:rsidRPr="009437E1">
        <w:rPr>
          <w:rFonts w:cs="Times New Roman"/>
          <w:szCs w:val="28"/>
        </w:rPr>
        <w:t>€ 19,00</w:t>
      </w:r>
      <w:r>
        <w:rPr>
          <w:rFonts w:cs="Times New Roman"/>
          <w:szCs w:val="28"/>
        </w:rPr>
        <w:t xml:space="preserve">  </w:t>
      </w:r>
      <w:r w:rsidRPr="009437E1">
        <w:rPr>
          <w:rFonts w:cs="Times New Roman"/>
          <w:szCs w:val="28"/>
        </w:rPr>
        <w:t>€ 17,10</w:t>
      </w: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Edizione italiana a cura di Caterina Fiorilli e Ottavia Albanese</w:t>
      </w:r>
    </w:p>
    <w:p w:rsidR="00B15F1B" w:rsidRPr="009437E1"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Ricercatori e studiosi dell'educazione hanno per lo più concentrato la loro attenzione sulle dimensioni cognitive dell'apprendimento, trascurando quelle emotive, considerate spesso dagli stessi insegnanti un campo difficile da padroneggiare e in cui muoversi.</w:t>
      </w:r>
    </w:p>
    <w:p w:rsidR="00B15F1B" w:rsidRPr="009437E1" w:rsidRDefault="00B15F1B" w:rsidP="00B15F1B">
      <w:pPr>
        <w:spacing w:after="0" w:line="240" w:lineRule="auto"/>
        <w:rPr>
          <w:rFonts w:cs="Times New Roman"/>
          <w:szCs w:val="28"/>
        </w:rPr>
      </w:pPr>
      <w:r w:rsidRPr="009437E1">
        <w:rPr>
          <w:rFonts w:cs="Times New Roman"/>
          <w:szCs w:val="28"/>
        </w:rPr>
        <w:t xml:space="preserve">Eppure, un docente capace di integrare gli aspetti emotivi nel processo di apprendimento è un docente che sarà più facilmente in grado di prevenire le difficoltà di apprendimento e di comportamento, le manifestazioni di violenza e bullismo a scuola, gli effetti negativi dei maltrattamenti subiti da alcuni allievi, riuscendo a instaurare condizioni che favoriscono atteggiamenti e attitudini prosociali. </w:t>
      </w:r>
    </w:p>
    <w:p w:rsidR="00B15F1B" w:rsidRDefault="00B15F1B" w:rsidP="00B15F1B">
      <w:pPr>
        <w:spacing w:after="0" w:line="240" w:lineRule="auto"/>
        <w:rPr>
          <w:rFonts w:cs="Times New Roman"/>
          <w:szCs w:val="28"/>
        </w:rPr>
      </w:pPr>
      <w:r w:rsidRPr="009437E1">
        <w:rPr>
          <w:rFonts w:cs="Times New Roman"/>
          <w:szCs w:val="28"/>
        </w:rPr>
        <w:t>Quest'opera, che propone i contributi di esperti di diversa nazionalità e differenti approcci metodologici, fornisce a insegnanti, formatori e educatori programmi e principi generali di intervento, finalizzati ad aiutare tutti coloro che operano in campo scolastico e educativo a tenere conto della dimensione emotiva dell'apprendimento.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Didattica per competenze</w:t>
      </w:r>
    </w:p>
    <w:p w:rsidR="00B15F1B" w:rsidRPr="009437E1" w:rsidRDefault="00B15F1B" w:rsidP="00B15F1B">
      <w:pPr>
        <w:spacing w:after="0" w:line="240" w:lineRule="auto"/>
        <w:rPr>
          <w:rFonts w:cs="Times New Roman"/>
          <w:szCs w:val="28"/>
        </w:rPr>
      </w:pPr>
      <w:r w:rsidRPr="009437E1">
        <w:rPr>
          <w:rFonts w:cs="Times New Roman"/>
          <w:szCs w:val="28"/>
        </w:rPr>
        <w:t>Orientamenti e indicazioni pratiche</w:t>
      </w:r>
    </w:p>
    <w:p w:rsidR="00B15F1B" w:rsidRPr="009437E1" w:rsidRDefault="00B15F1B" w:rsidP="00B15F1B">
      <w:pPr>
        <w:spacing w:after="0" w:line="240" w:lineRule="auto"/>
        <w:rPr>
          <w:rFonts w:cs="Times New Roman"/>
          <w:b/>
          <w:szCs w:val="28"/>
        </w:rPr>
      </w:pPr>
      <w:r w:rsidRPr="009437E1">
        <w:rPr>
          <w:rFonts w:cs="Times New Roman"/>
          <w:b/>
          <w:szCs w:val="28"/>
        </w:rPr>
        <w:t>Lucio Guasti</w:t>
      </w:r>
    </w:p>
    <w:p w:rsidR="00B15F1B" w:rsidRPr="009437E1"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Formato: 17x24</w:t>
      </w:r>
    </w:p>
    <w:p w:rsidR="00B15F1B" w:rsidRPr="009437E1" w:rsidRDefault="00B15F1B" w:rsidP="00B15F1B">
      <w:pPr>
        <w:spacing w:after="0" w:line="240" w:lineRule="auto"/>
        <w:rPr>
          <w:rFonts w:cs="Times New Roman"/>
          <w:szCs w:val="28"/>
        </w:rPr>
      </w:pPr>
      <w:r w:rsidRPr="009437E1">
        <w:rPr>
          <w:rFonts w:cs="Times New Roman"/>
          <w:szCs w:val="28"/>
        </w:rPr>
        <w:t>Pagine: 150</w:t>
      </w:r>
    </w:p>
    <w:p w:rsidR="00B15F1B" w:rsidRPr="009437E1" w:rsidRDefault="00B15F1B" w:rsidP="00B15F1B">
      <w:pPr>
        <w:spacing w:after="0" w:line="240" w:lineRule="auto"/>
        <w:rPr>
          <w:rFonts w:cs="Times New Roman"/>
          <w:szCs w:val="28"/>
        </w:rPr>
      </w:pPr>
      <w:r w:rsidRPr="009437E1">
        <w:rPr>
          <w:rFonts w:cs="Times New Roman"/>
          <w:szCs w:val="28"/>
        </w:rPr>
        <w:t>ISBN: 9788861379947</w:t>
      </w:r>
    </w:p>
    <w:p w:rsidR="00B15F1B" w:rsidRPr="009437E1" w:rsidRDefault="00B15F1B" w:rsidP="00B15F1B">
      <w:pPr>
        <w:spacing w:after="0" w:line="240" w:lineRule="auto"/>
        <w:rPr>
          <w:rFonts w:cs="Times New Roman"/>
          <w:szCs w:val="28"/>
        </w:rPr>
      </w:pPr>
      <w:r w:rsidRPr="009437E1">
        <w:rPr>
          <w:rFonts w:cs="Times New Roman"/>
          <w:szCs w:val="28"/>
        </w:rPr>
        <w:t>Collana: le GUIDE</w:t>
      </w:r>
    </w:p>
    <w:p w:rsidR="00B15F1B" w:rsidRDefault="00B15F1B" w:rsidP="00B15F1B">
      <w:pPr>
        <w:spacing w:after="0" w:line="240" w:lineRule="auto"/>
        <w:rPr>
          <w:rFonts w:cs="Times New Roman"/>
          <w:szCs w:val="28"/>
        </w:rPr>
      </w:pPr>
      <w:r w:rsidRPr="009437E1">
        <w:rPr>
          <w:rFonts w:cs="Times New Roman"/>
          <w:szCs w:val="28"/>
        </w:rPr>
        <w:t>Pubblicazione: 01/03/2012</w:t>
      </w:r>
    </w:p>
    <w:p w:rsidR="00B15F1B" w:rsidRDefault="00B15F1B" w:rsidP="00B15F1B">
      <w:pPr>
        <w:spacing w:after="0" w:line="240" w:lineRule="auto"/>
        <w:rPr>
          <w:rFonts w:cs="Times New Roman"/>
          <w:szCs w:val="28"/>
        </w:rPr>
      </w:pPr>
      <w:r w:rsidRPr="009437E1">
        <w:rPr>
          <w:rFonts w:cs="Times New Roman"/>
          <w:szCs w:val="28"/>
        </w:rPr>
        <w:t>€ 18,50</w:t>
      </w:r>
      <w:r>
        <w:rPr>
          <w:rFonts w:cs="Times New Roman"/>
          <w:szCs w:val="28"/>
        </w:rPr>
        <w:t xml:space="preserve"> </w:t>
      </w:r>
      <w:r w:rsidRPr="009437E1">
        <w:rPr>
          <w:rFonts w:cs="Times New Roman"/>
          <w:szCs w:val="28"/>
        </w:rPr>
        <w:t>€ 16,65</w:t>
      </w: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 xml:space="preserve">Le competenze alla prova della didattica. È iniziata la sfida. Da diversi anni ormai la letteratura sulle competenze è in mostra sugli scaffali delle librerie e nelle sedi dove sono attive le strategie di formazione. La politica dell’educazione dell’Unione Europea ha sollecitato gli Stati membri ad assumere come criterio d’innovazione il concetto di competenza perché ritenuto capace di affrontare insieme gli aspetti sia operativi sia teorici e di connettersi così, con maggiore incisività, al mondo del lavoro e della produzione. </w:t>
      </w:r>
    </w:p>
    <w:p w:rsidR="00B15F1B" w:rsidRDefault="00B15F1B" w:rsidP="00B15F1B">
      <w:pPr>
        <w:spacing w:after="0" w:line="240" w:lineRule="auto"/>
        <w:rPr>
          <w:rFonts w:cs="Times New Roman"/>
          <w:szCs w:val="28"/>
        </w:rPr>
      </w:pPr>
      <w:r w:rsidRPr="009437E1">
        <w:rPr>
          <w:rFonts w:cs="Times New Roman"/>
          <w:szCs w:val="28"/>
        </w:rPr>
        <w:t>Il quadro teorico è stato definito, ora si deve passare alla verifica delle ipotesi; naturalmente questo è possibile soltanto se si padroneggiano appropriati strumenti metodologici e didattici. Le competenze sono già nella normativa della scuola ma non sono ancora state verificate per capire se il cambiamento che hanno ipotizzato possa realmente concretizzarsi. Sulla base di «esperienze in situazione» condotte negli ultimi anni, il volume intende sostenere l’impegno didattico delle istituzioni scolastiche e degli insegnanti nella concreta progettazione delle attività di apprendimento. È proprio lì, nel vissuto delle aule, che le competenze aspettano di dimostrare il loro dinamismo formativo.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lastRenderedPageBreak/>
        <w:t>Testi in testa</w:t>
      </w:r>
    </w:p>
    <w:p w:rsidR="00B15F1B" w:rsidRPr="009437E1" w:rsidRDefault="00B15F1B" w:rsidP="00B15F1B">
      <w:pPr>
        <w:spacing w:after="0" w:line="240" w:lineRule="auto"/>
        <w:rPr>
          <w:rFonts w:cs="Times New Roman"/>
          <w:szCs w:val="28"/>
        </w:rPr>
      </w:pPr>
      <w:r w:rsidRPr="009437E1">
        <w:rPr>
          <w:rFonts w:cs="Times New Roman"/>
          <w:szCs w:val="28"/>
        </w:rPr>
        <w:t>Parole e immagini per educare conoscenze e competenze narrative</w:t>
      </w:r>
    </w:p>
    <w:p w:rsidR="00B15F1B" w:rsidRPr="009437E1" w:rsidRDefault="00B15F1B" w:rsidP="00B15F1B">
      <w:pPr>
        <w:spacing w:after="0" w:line="240" w:lineRule="auto"/>
        <w:rPr>
          <w:rFonts w:cs="Times New Roman"/>
          <w:b/>
          <w:szCs w:val="28"/>
        </w:rPr>
      </w:pPr>
      <w:r w:rsidRPr="009437E1">
        <w:rPr>
          <w:rFonts w:cs="Times New Roman"/>
          <w:b/>
          <w:szCs w:val="28"/>
        </w:rPr>
        <w:t>Marco Dallari</w:t>
      </w:r>
    </w:p>
    <w:p w:rsidR="00B15F1B" w:rsidRPr="009437E1" w:rsidRDefault="00B15F1B" w:rsidP="00B15F1B">
      <w:pPr>
        <w:spacing w:after="0" w:line="240" w:lineRule="auto"/>
        <w:rPr>
          <w:rFonts w:cs="Times New Roman"/>
          <w:szCs w:val="28"/>
        </w:rPr>
      </w:pPr>
    </w:p>
    <w:p w:rsidR="00B15F1B" w:rsidRPr="009437E1" w:rsidRDefault="00B15F1B" w:rsidP="00B15F1B">
      <w:pPr>
        <w:spacing w:after="0" w:line="240" w:lineRule="auto"/>
        <w:rPr>
          <w:rFonts w:cs="Times New Roman"/>
          <w:szCs w:val="28"/>
        </w:rPr>
      </w:pPr>
      <w:r w:rsidRPr="009437E1">
        <w:rPr>
          <w:rFonts w:cs="Times New Roman"/>
          <w:szCs w:val="28"/>
        </w:rPr>
        <w:t>Formato: 12x17</w:t>
      </w:r>
    </w:p>
    <w:p w:rsidR="00B15F1B" w:rsidRPr="009437E1" w:rsidRDefault="00B15F1B" w:rsidP="00B15F1B">
      <w:pPr>
        <w:spacing w:after="0" w:line="240" w:lineRule="auto"/>
        <w:rPr>
          <w:rFonts w:cs="Times New Roman"/>
          <w:szCs w:val="28"/>
        </w:rPr>
      </w:pPr>
      <w:r w:rsidRPr="009437E1">
        <w:rPr>
          <w:rFonts w:cs="Times New Roman"/>
          <w:szCs w:val="28"/>
        </w:rPr>
        <w:t>Pagine: 246 + 24 pp. a colori</w:t>
      </w:r>
    </w:p>
    <w:p w:rsidR="00B15F1B" w:rsidRPr="009437E1" w:rsidRDefault="00B15F1B" w:rsidP="00B15F1B">
      <w:pPr>
        <w:spacing w:after="0" w:line="240" w:lineRule="auto"/>
        <w:rPr>
          <w:rFonts w:cs="Times New Roman"/>
          <w:szCs w:val="28"/>
        </w:rPr>
      </w:pPr>
      <w:r w:rsidRPr="009437E1">
        <w:rPr>
          <w:rFonts w:cs="Times New Roman"/>
          <w:szCs w:val="28"/>
        </w:rPr>
        <w:t>ISBN: 9788861377288</w:t>
      </w:r>
    </w:p>
    <w:p w:rsidR="00B15F1B" w:rsidRPr="009437E1" w:rsidRDefault="00B15F1B" w:rsidP="00B15F1B">
      <w:pPr>
        <w:spacing w:after="0" w:line="240" w:lineRule="auto"/>
        <w:rPr>
          <w:rFonts w:cs="Times New Roman"/>
          <w:szCs w:val="28"/>
        </w:rPr>
      </w:pPr>
      <w:r w:rsidRPr="009437E1">
        <w:rPr>
          <w:rFonts w:cs="Times New Roman"/>
          <w:szCs w:val="28"/>
        </w:rPr>
        <w:t>Collana: Notti di luna vuota</w:t>
      </w:r>
    </w:p>
    <w:p w:rsidR="00B15F1B" w:rsidRDefault="00B15F1B" w:rsidP="00B15F1B">
      <w:pPr>
        <w:spacing w:after="0" w:line="240" w:lineRule="auto"/>
        <w:rPr>
          <w:rFonts w:cs="Times New Roman"/>
          <w:szCs w:val="28"/>
        </w:rPr>
      </w:pPr>
      <w:r w:rsidRPr="009437E1">
        <w:rPr>
          <w:rFonts w:cs="Times New Roman"/>
          <w:szCs w:val="28"/>
        </w:rPr>
        <w:t>Pubblicazione: 01/03/2012</w:t>
      </w:r>
    </w:p>
    <w:p w:rsidR="00B15F1B" w:rsidRDefault="00B15F1B" w:rsidP="00B15F1B">
      <w:pPr>
        <w:spacing w:after="0" w:line="240" w:lineRule="auto"/>
        <w:rPr>
          <w:rFonts w:cs="Times New Roman"/>
          <w:szCs w:val="28"/>
        </w:rPr>
      </w:pPr>
      <w:r w:rsidRPr="009437E1">
        <w:rPr>
          <w:rFonts w:cs="Times New Roman"/>
          <w:szCs w:val="28"/>
        </w:rPr>
        <w:t>€ 18,50</w:t>
      </w:r>
      <w:r>
        <w:rPr>
          <w:rFonts w:cs="Times New Roman"/>
          <w:szCs w:val="28"/>
        </w:rPr>
        <w:t xml:space="preserve"> </w:t>
      </w:r>
      <w:r w:rsidRPr="009437E1">
        <w:rPr>
          <w:rFonts w:cs="Times New Roman"/>
          <w:szCs w:val="28"/>
        </w:rPr>
        <w:t>€ 16,65</w:t>
      </w: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Quando parliamo di testo, la prima cosa a cui pensiamo è una pagina densa di parole.</w:t>
      </w:r>
    </w:p>
    <w:p w:rsidR="00B15F1B" w:rsidRPr="009F4E2B" w:rsidRDefault="00B15F1B" w:rsidP="00B15F1B">
      <w:pPr>
        <w:spacing w:after="0" w:line="240" w:lineRule="auto"/>
        <w:rPr>
          <w:rFonts w:cs="Times New Roman"/>
          <w:szCs w:val="28"/>
        </w:rPr>
      </w:pPr>
      <w:r w:rsidRPr="009F4E2B">
        <w:rPr>
          <w:rFonts w:cs="Times New Roman"/>
          <w:szCs w:val="28"/>
        </w:rPr>
        <w:t>Esistono però anche quei tipi di testo in cui le parole collaborano con le immagini; sono questi gli strumenti che più si avvicinano al mondo dei ragazzi, le risorse di maggiore efficacia per avvicinare gli studenti della generazione di internet alla lettura. Eppure, il libro illustrato è poco conosciuto e utilizzato.</w:t>
      </w:r>
    </w:p>
    <w:p w:rsidR="00B15F1B" w:rsidRPr="009F4E2B" w:rsidRDefault="00B15F1B" w:rsidP="00B15F1B">
      <w:pPr>
        <w:spacing w:after="0" w:line="240" w:lineRule="auto"/>
        <w:rPr>
          <w:rFonts w:cs="Times New Roman"/>
          <w:szCs w:val="28"/>
        </w:rPr>
      </w:pPr>
      <w:r w:rsidRPr="009F4E2B">
        <w:rPr>
          <w:rFonts w:cs="Times New Roman"/>
          <w:szCs w:val="28"/>
        </w:rPr>
        <w:t>Questo volume propone di produrre diverse forme testuali — di tipo narrativo, poetico, scientifico, argomentativo — sfruttando il modello del libro illustrato. L’autore sottolinea l’importanza del vedere, utilizzando immagini ricavate dall’esperienza e dalla realtà e prodotte nel mondo dell’illustrazione e delle arti visive.</w:t>
      </w:r>
    </w:p>
    <w:p w:rsidR="00B15F1B" w:rsidRDefault="00B15F1B" w:rsidP="00B15F1B">
      <w:pPr>
        <w:spacing w:after="0" w:line="240" w:lineRule="auto"/>
        <w:rPr>
          <w:rFonts w:cs="Times New Roman"/>
          <w:szCs w:val="28"/>
        </w:rPr>
      </w:pPr>
      <w:r w:rsidRPr="009F4E2B">
        <w:rPr>
          <w:rFonts w:cs="Times New Roman"/>
          <w:szCs w:val="28"/>
        </w:rPr>
        <w:t>L’obiettivo pedagogico e didattico del volume consiste nel far sì che le parole, collaborando con le immagini, generino nuovi testi, mettendosi al servizio di un processo in cui la costruzione di competenza testuale proceda insieme alla stimolazione e all’utilizzo del pensiero analogico, metaforico, combinatorio e laterale.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lastRenderedPageBreak/>
        <w:t>Conversazioni sull'educazione</w:t>
      </w:r>
    </w:p>
    <w:p w:rsidR="00B15F1B" w:rsidRPr="009F4E2B" w:rsidRDefault="00B15F1B" w:rsidP="00B15F1B">
      <w:pPr>
        <w:spacing w:after="0" w:line="240" w:lineRule="auto"/>
        <w:rPr>
          <w:rFonts w:cs="Times New Roman"/>
          <w:szCs w:val="28"/>
        </w:rPr>
      </w:pPr>
      <w:r w:rsidRPr="009F4E2B">
        <w:rPr>
          <w:rFonts w:cs="Times New Roman"/>
          <w:szCs w:val="28"/>
        </w:rPr>
        <w:t>In collaborazione con Riccardo Mazzeo</w:t>
      </w:r>
    </w:p>
    <w:p w:rsidR="00B15F1B" w:rsidRPr="009F4E2B" w:rsidRDefault="00B15F1B" w:rsidP="00B15F1B">
      <w:pPr>
        <w:spacing w:after="0" w:line="240" w:lineRule="auto"/>
        <w:rPr>
          <w:rFonts w:cs="Times New Roman"/>
          <w:szCs w:val="28"/>
        </w:rPr>
      </w:pPr>
      <w:r w:rsidRPr="009F4E2B">
        <w:rPr>
          <w:rFonts w:cs="Times New Roman"/>
          <w:szCs w:val="28"/>
        </w:rPr>
        <w:t>Zygmunt Bauman</w:t>
      </w: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Formato: 15x21</w:t>
      </w:r>
    </w:p>
    <w:p w:rsidR="00B15F1B" w:rsidRPr="009F4E2B" w:rsidRDefault="00B15F1B" w:rsidP="00B15F1B">
      <w:pPr>
        <w:spacing w:after="0" w:line="240" w:lineRule="auto"/>
        <w:rPr>
          <w:rFonts w:cs="Times New Roman"/>
          <w:szCs w:val="28"/>
        </w:rPr>
      </w:pPr>
      <w:r w:rsidRPr="009F4E2B">
        <w:rPr>
          <w:rFonts w:cs="Times New Roman"/>
          <w:szCs w:val="28"/>
        </w:rPr>
        <w:t>Pagine: 147</w:t>
      </w:r>
    </w:p>
    <w:p w:rsidR="00B15F1B" w:rsidRPr="009F4E2B" w:rsidRDefault="00B15F1B" w:rsidP="00B15F1B">
      <w:pPr>
        <w:spacing w:after="0" w:line="240" w:lineRule="auto"/>
        <w:rPr>
          <w:rFonts w:cs="Times New Roman"/>
          <w:szCs w:val="28"/>
        </w:rPr>
      </w:pPr>
      <w:r w:rsidRPr="009F4E2B">
        <w:rPr>
          <w:rFonts w:cs="Times New Roman"/>
          <w:szCs w:val="28"/>
        </w:rPr>
        <w:t>ISBN: 9788861379565</w:t>
      </w:r>
    </w:p>
    <w:p w:rsidR="00B15F1B" w:rsidRDefault="00B15F1B" w:rsidP="00B15F1B">
      <w:pPr>
        <w:spacing w:after="0" w:line="240" w:lineRule="auto"/>
        <w:rPr>
          <w:rFonts w:cs="Times New Roman"/>
          <w:szCs w:val="28"/>
        </w:rPr>
      </w:pPr>
      <w:r w:rsidRPr="009F4E2B">
        <w:rPr>
          <w:rFonts w:cs="Times New Roman"/>
          <w:szCs w:val="28"/>
        </w:rPr>
        <w:t>Pubblicazione: 01/01/2012</w:t>
      </w:r>
    </w:p>
    <w:p w:rsidR="00B15F1B" w:rsidRDefault="00B15F1B" w:rsidP="00B15F1B">
      <w:pPr>
        <w:spacing w:after="0" w:line="240" w:lineRule="auto"/>
        <w:rPr>
          <w:rFonts w:cs="Times New Roman"/>
          <w:szCs w:val="28"/>
        </w:rPr>
      </w:pPr>
      <w:r w:rsidRPr="009F4E2B">
        <w:rPr>
          <w:rFonts w:cs="Times New Roman"/>
          <w:szCs w:val="28"/>
        </w:rPr>
        <w:t>€ 13,00</w:t>
      </w:r>
      <w:r>
        <w:rPr>
          <w:rFonts w:cs="Times New Roman"/>
          <w:szCs w:val="28"/>
        </w:rPr>
        <w:t xml:space="preserve"> </w:t>
      </w:r>
      <w:r w:rsidRPr="009F4E2B">
        <w:rPr>
          <w:rFonts w:cs="Times New Roman"/>
          <w:szCs w:val="28"/>
        </w:rPr>
        <w:t>€ 11,70</w:t>
      </w: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Qual è il ruolo dell’educazione in un tempo che ha smarrito una chiara visione del futuro e in cui l’idea di un modello unico e condiviso di umanità sembra essere il residuo di un’era ormai conclusa? Quale ruolo dovrebbero rivestire gli educatori ora che i giovani vivono una profonda incertezza rispetto al loro futuro, i progetti a lungo termine sono diventati più difficili, le norme tradizionali sono meno autorevoli e flussi sempre più cospicui di persone hanno creato comunità variegate in cui culture differenti si ritrovano a vivere fianco a fianco senza più essere unite dalla convinzione che l’altro verrà prima o poi assimilato alla «nostra» cultura?</w:t>
      </w:r>
    </w:p>
    <w:p w:rsidR="00B15F1B" w:rsidRPr="009F4E2B" w:rsidRDefault="00B15F1B" w:rsidP="00B15F1B">
      <w:pPr>
        <w:spacing w:after="0" w:line="240" w:lineRule="auto"/>
        <w:rPr>
          <w:rFonts w:cs="Times New Roman"/>
          <w:szCs w:val="28"/>
        </w:rPr>
      </w:pPr>
      <w:r w:rsidRPr="009F4E2B">
        <w:rPr>
          <w:rFonts w:cs="Times New Roman"/>
          <w:szCs w:val="28"/>
        </w:rPr>
        <w:t xml:space="preserve">Posti di fronte alle sconcertanti caratteristiche del nostro mondo liquido moderno, molti giovani tendono a ritirarsi – in alcuni casi nella rete, in giochi e relazioni virtuali, in altri casi nell’anoressia, nella depressione, nell’abuso di alcol o droghe – nella speranza di proteggersi così da un universo oscuro e vorticoso. Altri si lanciano in forme di comportamento più violento come le guerre tra bande o i saccheggi perpetrati da chi si sente escluso dai templi del consumo ma è avido di partecipare alla funzione. Tutto questo avviene mentre i nostri politici restano a guardare, distratti e indifferenti. </w:t>
      </w:r>
    </w:p>
    <w:p w:rsidR="00B15F1B" w:rsidRDefault="00B15F1B" w:rsidP="00B15F1B">
      <w:pPr>
        <w:spacing w:after="0" w:line="240" w:lineRule="auto"/>
        <w:rPr>
          <w:rFonts w:cs="Times New Roman"/>
          <w:szCs w:val="28"/>
        </w:rPr>
      </w:pPr>
      <w:r w:rsidRPr="009F4E2B">
        <w:rPr>
          <w:rFonts w:cs="Times New Roman"/>
          <w:szCs w:val="28"/>
        </w:rPr>
        <w:t>In questo breve libro Zygmunt Bauman – il più grande teorico sociale della nostra contemporaneità, qui in conversazione con Riccardo Mazzeo, un intellettuale suo amico – riflette sulla situazione delle ragazze e dei ragazzi di oggi e sul ruolo dell’educazione e degli educatori in uno scenario dove le certezze dei nostri predecessori non possono più essere date per scontate.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lastRenderedPageBreak/>
        <w:t>L'integrazione scolastica nella percezione degli insegnanti</w:t>
      </w:r>
    </w:p>
    <w:p w:rsidR="00B15F1B" w:rsidRPr="009F4E2B" w:rsidRDefault="00B15F1B" w:rsidP="00B15F1B">
      <w:pPr>
        <w:spacing w:after="0" w:line="240" w:lineRule="auto"/>
        <w:rPr>
          <w:rFonts w:cs="Times New Roman"/>
          <w:b/>
          <w:szCs w:val="28"/>
        </w:rPr>
      </w:pPr>
      <w:r w:rsidRPr="009F4E2B">
        <w:rPr>
          <w:rFonts w:cs="Times New Roman"/>
          <w:b/>
          <w:szCs w:val="28"/>
        </w:rPr>
        <w:t xml:space="preserve">Andrea Canevaro, Luigi D'Alonzo, Dario Ianes, Roberta Caldin </w:t>
      </w:r>
    </w:p>
    <w:p w:rsidR="00B15F1B" w:rsidRPr="009F4E2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Formato: 17x24</w:t>
      </w:r>
    </w:p>
    <w:p w:rsidR="00B15F1B" w:rsidRPr="009F4E2B" w:rsidRDefault="00B15F1B" w:rsidP="00B15F1B">
      <w:pPr>
        <w:spacing w:after="0" w:line="240" w:lineRule="auto"/>
        <w:rPr>
          <w:rFonts w:cs="Times New Roman"/>
          <w:szCs w:val="28"/>
        </w:rPr>
      </w:pPr>
      <w:r w:rsidRPr="009F4E2B">
        <w:rPr>
          <w:rFonts w:cs="Times New Roman"/>
          <w:szCs w:val="28"/>
        </w:rPr>
        <w:t>Pagine: 250</w:t>
      </w:r>
    </w:p>
    <w:p w:rsidR="00B15F1B" w:rsidRPr="009F4E2B" w:rsidRDefault="00B15F1B" w:rsidP="00B15F1B">
      <w:pPr>
        <w:spacing w:after="0" w:line="240" w:lineRule="auto"/>
        <w:rPr>
          <w:rFonts w:cs="Times New Roman"/>
          <w:szCs w:val="28"/>
        </w:rPr>
      </w:pPr>
      <w:r w:rsidRPr="009F4E2B">
        <w:rPr>
          <w:rFonts w:cs="Times New Roman"/>
          <w:szCs w:val="28"/>
        </w:rPr>
        <w:t>ISBN: 9788861379442</w:t>
      </w:r>
    </w:p>
    <w:p w:rsidR="00B15F1B" w:rsidRDefault="00B15F1B" w:rsidP="00B15F1B">
      <w:pPr>
        <w:spacing w:after="0" w:line="240" w:lineRule="auto"/>
        <w:rPr>
          <w:rFonts w:cs="Times New Roman"/>
          <w:szCs w:val="28"/>
        </w:rPr>
      </w:pPr>
      <w:r w:rsidRPr="009F4E2B">
        <w:rPr>
          <w:rFonts w:cs="Times New Roman"/>
          <w:szCs w:val="28"/>
        </w:rPr>
        <w:t>Pubblicazione: 01/11/2011</w:t>
      </w:r>
    </w:p>
    <w:p w:rsidR="00B15F1B" w:rsidRDefault="00B15F1B" w:rsidP="00B15F1B">
      <w:pPr>
        <w:spacing w:after="0" w:line="240" w:lineRule="auto"/>
        <w:rPr>
          <w:rFonts w:cs="Times New Roman"/>
          <w:szCs w:val="28"/>
        </w:rPr>
      </w:pPr>
      <w:r w:rsidRPr="009F4E2B">
        <w:rPr>
          <w:rFonts w:cs="Times New Roman"/>
          <w:szCs w:val="28"/>
        </w:rPr>
        <w:t>€ 18,50</w:t>
      </w:r>
      <w:r>
        <w:rPr>
          <w:rFonts w:cs="Times New Roman"/>
          <w:szCs w:val="28"/>
        </w:rPr>
        <w:t xml:space="preserve"> </w:t>
      </w:r>
      <w:r w:rsidRPr="009F4E2B">
        <w:rPr>
          <w:rFonts w:cs="Times New Roman"/>
          <w:szCs w:val="28"/>
        </w:rPr>
        <w:t>€ 4,63</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9F4E2B">
        <w:rPr>
          <w:rFonts w:cs="Times New Roman"/>
          <w:szCs w:val="28"/>
        </w:rPr>
        <w:t>Nel dibattito pedagogico e culturale italiano, ricco e vivo sui temi dell’integrazione scolastica degli alunni con disabilità, raramente e stata data la voce ai diretti protagonisti, e cioè agli insegnanti che tutti i giorni la realizzano nelle scuole italiane. Nel libro vengono commentati i dati della più estesa ricerca indipendente che ha indagato le percezioni degli insegnanti sulle metodologie didattiche realmente usate in classe, sui percorsi di frequenza degli alunni con disabilità (sempre coi compagni di classe o fuori) e sul «sentire profondo» rispetto agli aspetti più delicati del tema. Tra questi, vengono approfondite le opinioni di quegli insegnanti che non credono fino in fondo all’efficacia dell’integrazione,cercando di capirne le motivazioni e gli argomenti. Un altro tema interessante e innovativo è quello degli alunni con disabilità di background culturale migratorio, una nuova popolazione scolastica in rapido aumento. Il libro discute i dati raccolti da più di 3200 insegnanti di ogni ordine di scuola e ne mette in luce percezione, atteggiamenti e opinioni, una realtà mentale e nel contempo emotiva e motivazionale da cui non si può prescindere in un’ analisi seria dei processi che costruiscono la qualità dell’integrazione nelle nostre scuole.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lastRenderedPageBreak/>
        <w:t>Valutare la competenza digitale</w:t>
      </w:r>
    </w:p>
    <w:p w:rsidR="00B15F1B" w:rsidRPr="009F4E2B" w:rsidRDefault="00B15F1B" w:rsidP="00B15F1B">
      <w:pPr>
        <w:spacing w:after="0" w:line="240" w:lineRule="auto"/>
        <w:rPr>
          <w:rFonts w:cs="Times New Roman"/>
          <w:szCs w:val="28"/>
        </w:rPr>
      </w:pPr>
      <w:r w:rsidRPr="009F4E2B">
        <w:rPr>
          <w:rFonts w:cs="Times New Roman"/>
          <w:szCs w:val="28"/>
        </w:rPr>
        <w:t>Prove per la scuola primaria e secondaria</w:t>
      </w:r>
    </w:p>
    <w:p w:rsidR="00B15F1B" w:rsidRPr="009F4E2B" w:rsidRDefault="00B15F1B" w:rsidP="00B15F1B">
      <w:pPr>
        <w:spacing w:after="0" w:line="240" w:lineRule="auto"/>
        <w:rPr>
          <w:rFonts w:cs="Times New Roman"/>
          <w:b/>
          <w:szCs w:val="28"/>
        </w:rPr>
      </w:pPr>
      <w:r w:rsidRPr="009F4E2B">
        <w:rPr>
          <w:rFonts w:cs="Times New Roman"/>
          <w:b/>
          <w:szCs w:val="28"/>
        </w:rPr>
        <w:t>Antonio Calvani, Antonio Fini, Maria Ranieri</w:t>
      </w:r>
    </w:p>
    <w:p w:rsidR="00B15F1B" w:rsidRPr="009F4E2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Formato: 15x21</w:t>
      </w:r>
    </w:p>
    <w:p w:rsidR="00B15F1B" w:rsidRPr="009F4E2B" w:rsidRDefault="00B15F1B" w:rsidP="00B15F1B">
      <w:pPr>
        <w:spacing w:after="0" w:line="240" w:lineRule="auto"/>
        <w:rPr>
          <w:rFonts w:cs="Times New Roman"/>
          <w:szCs w:val="28"/>
        </w:rPr>
      </w:pPr>
      <w:r w:rsidRPr="009F4E2B">
        <w:rPr>
          <w:rFonts w:cs="Times New Roman"/>
          <w:szCs w:val="28"/>
        </w:rPr>
        <w:t>Pagine: 200</w:t>
      </w:r>
    </w:p>
    <w:p w:rsidR="00B15F1B" w:rsidRPr="009F4E2B" w:rsidRDefault="00B15F1B" w:rsidP="00B15F1B">
      <w:pPr>
        <w:spacing w:after="0" w:line="240" w:lineRule="auto"/>
        <w:rPr>
          <w:rFonts w:cs="Times New Roman"/>
          <w:szCs w:val="28"/>
        </w:rPr>
      </w:pPr>
      <w:r w:rsidRPr="009F4E2B">
        <w:rPr>
          <w:rFonts w:cs="Times New Roman"/>
          <w:szCs w:val="28"/>
        </w:rPr>
        <w:t>ISBN: 9788861378421</w:t>
      </w:r>
    </w:p>
    <w:p w:rsidR="00B15F1B" w:rsidRPr="009F4E2B" w:rsidRDefault="00B15F1B" w:rsidP="00B15F1B">
      <w:pPr>
        <w:spacing w:after="0" w:line="240" w:lineRule="auto"/>
        <w:rPr>
          <w:rFonts w:cs="Times New Roman"/>
          <w:szCs w:val="28"/>
        </w:rPr>
      </w:pPr>
      <w:r w:rsidRPr="009F4E2B">
        <w:rPr>
          <w:rFonts w:cs="Times New Roman"/>
          <w:szCs w:val="28"/>
        </w:rPr>
        <w:t>Collana: Tecnologie nella didattica</w:t>
      </w:r>
    </w:p>
    <w:p w:rsidR="00B15F1B" w:rsidRDefault="00B15F1B" w:rsidP="00B15F1B">
      <w:pPr>
        <w:spacing w:after="0" w:line="240" w:lineRule="auto"/>
        <w:rPr>
          <w:rFonts w:cs="Times New Roman"/>
          <w:szCs w:val="28"/>
        </w:rPr>
      </w:pPr>
      <w:r w:rsidRPr="009F4E2B">
        <w:rPr>
          <w:rFonts w:cs="Times New Roman"/>
          <w:szCs w:val="28"/>
        </w:rPr>
        <w:t>Pubblicazione: 01/05/2011</w:t>
      </w:r>
    </w:p>
    <w:p w:rsidR="00B15F1B" w:rsidRDefault="00B15F1B" w:rsidP="00B15F1B">
      <w:pPr>
        <w:spacing w:after="0" w:line="240" w:lineRule="auto"/>
        <w:rPr>
          <w:rFonts w:cs="Times New Roman"/>
          <w:szCs w:val="28"/>
        </w:rPr>
      </w:pPr>
      <w:r w:rsidRPr="009F4E2B">
        <w:rPr>
          <w:rFonts w:cs="Times New Roman"/>
          <w:szCs w:val="28"/>
        </w:rPr>
        <w:t>€ 18,50</w:t>
      </w:r>
      <w:r>
        <w:rPr>
          <w:rFonts w:cs="Times New Roman"/>
          <w:szCs w:val="28"/>
        </w:rPr>
        <w:t xml:space="preserve"> </w:t>
      </w:r>
      <w:r w:rsidRPr="009F4E2B">
        <w:rPr>
          <w:rFonts w:cs="Times New Roman"/>
          <w:szCs w:val="28"/>
        </w:rPr>
        <w:t>€ 4,63</w:t>
      </w: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C’è crescente consenso sul fatto che il tema della competenza digitale acquisterà un ruolo sempre più importante per la scuola di questo nuovo millennio; tuttavia, quando ci si chiede come gli insegnanti possano intervenire didatticamente e valutare i risultati in questo ambito, ci si imbatte in una quasi totale assenza di strumenti di valutazione pedagogicamente signiÿcativi ed operativamente applicabili nella scuola.</w:t>
      </w:r>
    </w:p>
    <w:p w:rsidR="00B15F1B" w:rsidRPr="009F4E2B" w:rsidRDefault="00B15F1B" w:rsidP="00B15F1B">
      <w:pPr>
        <w:spacing w:after="0" w:line="240" w:lineRule="auto"/>
        <w:rPr>
          <w:rFonts w:cs="Times New Roman"/>
          <w:szCs w:val="28"/>
        </w:rPr>
      </w:pPr>
      <w:r w:rsidRPr="009F4E2B">
        <w:rPr>
          <w:rFonts w:cs="Times New Roman"/>
          <w:szCs w:val="28"/>
        </w:rPr>
        <w:t>Il libro propone una serie di prove, divise per livello scolastico, con l’obiettivo di valutare la capacità degli alunni e degli studenti di utilizzare in modo corretto, consapevole, critico e responsabile le nuove tecnologie. Le prove sono state ideate nello spirito suggerito dalle Raccomandazioni sulle Key Competences per il Lifelong Learning del Parlamento e del Consiglio Europeo.</w:t>
      </w:r>
    </w:p>
    <w:p w:rsidR="00B15F1B" w:rsidRDefault="00B15F1B" w:rsidP="00B15F1B">
      <w:pPr>
        <w:spacing w:after="0" w:line="240" w:lineRule="auto"/>
        <w:rPr>
          <w:rFonts w:cs="Times New Roman"/>
          <w:szCs w:val="28"/>
        </w:rPr>
      </w:pPr>
      <w:r w:rsidRPr="009F4E2B">
        <w:rPr>
          <w:rFonts w:cs="Times New Roman"/>
          <w:szCs w:val="28"/>
        </w:rPr>
        <w:t>Il volume si propone non solo di attrezzare gli insegnanti con una strumentazione indispensabile per valutare l’efÿcacia della loro azione formativa ma anche di favorire uno spostamento delle attività tecnologico didattiche da una accentuazione prevalentemente tecnocentrica, quale è quella attualmente prevalente, verso ÿnalità pedagogicamente rilevanti, in cui assumano forte risalto componenti di ordine cognitivo, critico ed etico partecipativo.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lastRenderedPageBreak/>
        <w:t>Didattica metacognitiva</w:t>
      </w:r>
      <w:r w:rsidR="008E6FB5">
        <w:rPr>
          <w:rFonts w:cs="Times New Roman"/>
          <w:szCs w:val="28"/>
        </w:rPr>
        <w:t>*</w:t>
      </w:r>
    </w:p>
    <w:p w:rsidR="00B15F1B" w:rsidRPr="009F4E2B" w:rsidRDefault="00B15F1B" w:rsidP="00B15F1B">
      <w:pPr>
        <w:spacing w:after="0" w:line="240" w:lineRule="auto"/>
        <w:rPr>
          <w:rFonts w:cs="Times New Roman"/>
          <w:szCs w:val="28"/>
        </w:rPr>
      </w:pPr>
      <w:r w:rsidRPr="009F4E2B">
        <w:rPr>
          <w:rFonts w:cs="Times New Roman"/>
          <w:szCs w:val="28"/>
        </w:rPr>
        <w:t>Come insegnare strategie efficaci di apprendimento</w:t>
      </w:r>
    </w:p>
    <w:p w:rsidR="00B15F1B" w:rsidRPr="009F4E2B" w:rsidRDefault="00B15F1B" w:rsidP="00B15F1B">
      <w:pPr>
        <w:spacing w:after="0" w:line="240" w:lineRule="auto"/>
        <w:rPr>
          <w:rFonts w:cs="Times New Roman"/>
          <w:b/>
          <w:szCs w:val="28"/>
        </w:rPr>
      </w:pPr>
      <w:r w:rsidRPr="009F4E2B">
        <w:rPr>
          <w:rFonts w:cs="Times New Roman"/>
          <w:b/>
          <w:szCs w:val="28"/>
        </w:rPr>
        <w:t>John G. Borkowski, Nithi Muthukrishna</w:t>
      </w:r>
    </w:p>
    <w:p w:rsidR="00B15F1B" w:rsidRPr="009F4E2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Formato: 12x19</w:t>
      </w:r>
    </w:p>
    <w:p w:rsidR="00B15F1B" w:rsidRPr="009F4E2B" w:rsidRDefault="00B15F1B" w:rsidP="00B15F1B">
      <w:pPr>
        <w:spacing w:after="0" w:line="240" w:lineRule="auto"/>
        <w:rPr>
          <w:rFonts w:cs="Times New Roman"/>
          <w:szCs w:val="28"/>
        </w:rPr>
      </w:pPr>
      <w:r w:rsidRPr="009F4E2B">
        <w:rPr>
          <w:rFonts w:cs="Times New Roman"/>
          <w:szCs w:val="28"/>
        </w:rPr>
        <w:t>Pagine: 68</w:t>
      </w:r>
    </w:p>
    <w:p w:rsidR="00B15F1B" w:rsidRPr="009F4E2B" w:rsidRDefault="00B15F1B" w:rsidP="00B15F1B">
      <w:pPr>
        <w:spacing w:after="0" w:line="240" w:lineRule="auto"/>
        <w:rPr>
          <w:rFonts w:cs="Times New Roman"/>
          <w:szCs w:val="28"/>
        </w:rPr>
      </w:pPr>
      <w:r w:rsidRPr="009F4E2B">
        <w:rPr>
          <w:rFonts w:cs="Times New Roman"/>
          <w:szCs w:val="28"/>
        </w:rPr>
        <w:t>ISBN: 9788861377783</w:t>
      </w:r>
    </w:p>
    <w:p w:rsidR="00B15F1B" w:rsidRPr="009F4E2B" w:rsidRDefault="00B15F1B" w:rsidP="00B15F1B">
      <w:pPr>
        <w:spacing w:after="0" w:line="240" w:lineRule="auto"/>
        <w:rPr>
          <w:rFonts w:cs="Times New Roman"/>
          <w:szCs w:val="28"/>
        </w:rPr>
      </w:pPr>
      <w:r w:rsidRPr="009F4E2B">
        <w:rPr>
          <w:rFonts w:cs="Times New Roman"/>
          <w:szCs w:val="28"/>
        </w:rPr>
        <w:t>Collana: I mattoncini</w:t>
      </w:r>
    </w:p>
    <w:p w:rsidR="00B15F1B" w:rsidRDefault="00B15F1B" w:rsidP="00B15F1B">
      <w:pPr>
        <w:spacing w:after="0" w:line="240" w:lineRule="auto"/>
        <w:rPr>
          <w:rFonts w:cs="Times New Roman"/>
          <w:szCs w:val="28"/>
        </w:rPr>
      </w:pPr>
      <w:r w:rsidRPr="009F4E2B">
        <w:rPr>
          <w:rFonts w:cs="Times New Roman"/>
          <w:szCs w:val="28"/>
        </w:rPr>
        <w:t>Pubblicazione: 01/03/2011</w:t>
      </w:r>
    </w:p>
    <w:p w:rsidR="00B15F1B" w:rsidRDefault="00B15F1B" w:rsidP="00B15F1B">
      <w:pPr>
        <w:spacing w:after="0" w:line="240" w:lineRule="auto"/>
        <w:rPr>
          <w:rFonts w:cs="Times New Roman"/>
          <w:szCs w:val="28"/>
        </w:rPr>
      </w:pPr>
      <w:r w:rsidRPr="009F4E2B">
        <w:rPr>
          <w:rFonts w:cs="Times New Roman"/>
          <w:szCs w:val="28"/>
        </w:rPr>
        <w:t>€ 7,00</w:t>
      </w:r>
      <w:r>
        <w:rPr>
          <w:rFonts w:cs="Times New Roman"/>
          <w:szCs w:val="28"/>
        </w:rPr>
        <w:t xml:space="preserve"> </w:t>
      </w:r>
      <w:r w:rsidRPr="009F4E2B">
        <w:rPr>
          <w:rFonts w:cs="Times New Roman"/>
          <w:szCs w:val="28"/>
        </w:rPr>
        <w:t>€ 6,30</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t>Questo agile saggio ripropone un importante saggio teorico-pratico divenuto il riferimento fondamentale per tutti gli insegnanti che vogliono applicare un modello graduale per introdurre l’insegnamento metacognitivo in classe.</w:t>
      </w:r>
    </w:p>
    <w:p w:rsidR="00B15F1B" w:rsidRPr="00307C32" w:rsidRDefault="00B15F1B" w:rsidP="00B15F1B">
      <w:pPr>
        <w:spacing w:after="0" w:line="240" w:lineRule="auto"/>
        <w:rPr>
          <w:rFonts w:cs="Times New Roman"/>
          <w:szCs w:val="28"/>
        </w:rPr>
      </w:pPr>
      <w:r w:rsidRPr="00307C32">
        <w:rPr>
          <w:rFonts w:cs="Times New Roman"/>
          <w:szCs w:val="28"/>
        </w:rPr>
        <w:t>Il libro definisce i modi in cui l’apprendimento autoregolato può diventare il focus dell’insegnamento in classe. In particolare, gli autori forniscono preziosi pratici suggerimenti su come impostare un modello operativo metacognitivo, importante prerequisito di un metodo di insegnamento che si prefigge di formare studenti in grado di autoregolare il proprio apprendimento.</w:t>
      </w:r>
    </w:p>
    <w:p w:rsidR="00B15F1B" w:rsidRPr="00307C32"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307C32">
        <w:rPr>
          <w:rFonts w:cs="Times New Roman"/>
          <w:szCs w:val="28"/>
        </w:rPr>
        <w:t>La collana «I mattoncini» raccoglie una serie di testi agili e Di facile fruizione sugli aspetti più importanti della didattica, Dell’integrazione scolastica e sociale, dell’educazione, della Psicologia, del lavoro sociale e del welfare. Una serie diVolumi sui saperi fondamentali dedicata a quanti vogliano Conoscere questi argomenti, pur non avendo una formazione Specifica nel campo, o approfondirli, applicandoli al proprio Contesto di studio o di lavoro.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b/>
          <w:szCs w:val="28"/>
        </w:rPr>
      </w:pPr>
      <w:r w:rsidRPr="009F4E2B">
        <w:rPr>
          <w:rFonts w:cs="Times New Roman"/>
          <w:szCs w:val="28"/>
        </w:rPr>
        <w:lastRenderedPageBreak/>
        <w:t>Test ACESS - Analisi degli indicatori cognitivo-emo</w:t>
      </w:r>
      <w:r>
        <w:rPr>
          <w:rFonts w:cs="Times New Roman"/>
          <w:szCs w:val="28"/>
        </w:rPr>
        <w:t>zionali del successo scolastico</w:t>
      </w:r>
      <w:r w:rsidR="008E6FB5">
        <w:rPr>
          <w:rFonts w:cs="Times New Roman"/>
          <w:szCs w:val="28"/>
        </w:rPr>
        <w:t>*</w:t>
      </w:r>
    </w:p>
    <w:p w:rsidR="00B15F1B" w:rsidRPr="009F4E2B" w:rsidRDefault="00B15F1B" w:rsidP="00B15F1B">
      <w:pPr>
        <w:spacing w:after="0" w:line="240" w:lineRule="auto"/>
        <w:rPr>
          <w:rFonts w:cs="Times New Roman"/>
          <w:b/>
          <w:szCs w:val="28"/>
        </w:rPr>
      </w:pPr>
      <w:r w:rsidRPr="009F4E2B">
        <w:rPr>
          <w:rFonts w:cs="Times New Roman"/>
          <w:b/>
          <w:szCs w:val="28"/>
        </w:rPr>
        <w:t>Patrizia Vermigli, Guido Travaglia, Stefano Alcini, Maria Galluccio</w:t>
      </w:r>
    </w:p>
    <w:p w:rsidR="00B15F1B" w:rsidRPr="009F4E2B" w:rsidRDefault="00B15F1B" w:rsidP="00B15F1B">
      <w:pPr>
        <w:spacing w:after="0" w:line="240" w:lineRule="auto"/>
        <w:rPr>
          <w:rFonts w:cs="Times New Roman"/>
          <w:szCs w:val="28"/>
        </w:rPr>
      </w:pPr>
    </w:p>
    <w:p w:rsidR="00B15F1B" w:rsidRPr="009F4E2B" w:rsidRDefault="00B15F1B" w:rsidP="00B15F1B">
      <w:pPr>
        <w:spacing w:after="0" w:line="240" w:lineRule="auto"/>
        <w:rPr>
          <w:rFonts w:cs="Times New Roman"/>
          <w:szCs w:val="28"/>
        </w:rPr>
      </w:pPr>
      <w:r w:rsidRPr="009F4E2B">
        <w:rPr>
          <w:rFonts w:cs="Times New Roman"/>
          <w:szCs w:val="28"/>
        </w:rPr>
        <w:t>Formato: 17x24</w:t>
      </w:r>
    </w:p>
    <w:p w:rsidR="00B15F1B" w:rsidRPr="009F4E2B" w:rsidRDefault="00B15F1B" w:rsidP="00B15F1B">
      <w:pPr>
        <w:spacing w:after="0" w:line="240" w:lineRule="auto"/>
        <w:rPr>
          <w:rFonts w:cs="Times New Roman"/>
          <w:szCs w:val="28"/>
        </w:rPr>
      </w:pPr>
      <w:r w:rsidRPr="009F4E2B">
        <w:rPr>
          <w:rFonts w:cs="Times New Roman"/>
          <w:szCs w:val="28"/>
        </w:rPr>
        <w:t>Pagine: 72+20 protocolli</w:t>
      </w:r>
    </w:p>
    <w:p w:rsidR="00B15F1B" w:rsidRPr="009F4E2B" w:rsidRDefault="00B15F1B" w:rsidP="00B15F1B">
      <w:pPr>
        <w:spacing w:after="0" w:line="240" w:lineRule="auto"/>
        <w:rPr>
          <w:rFonts w:cs="Times New Roman"/>
          <w:szCs w:val="28"/>
        </w:rPr>
      </w:pPr>
      <w:r w:rsidRPr="009F4E2B">
        <w:rPr>
          <w:rFonts w:cs="Times New Roman"/>
          <w:szCs w:val="28"/>
        </w:rPr>
        <w:t>ISBN: 9788879464420</w:t>
      </w:r>
    </w:p>
    <w:p w:rsidR="00B15F1B" w:rsidRPr="009F4E2B" w:rsidRDefault="00B15F1B" w:rsidP="00B15F1B">
      <w:pPr>
        <w:spacing w:after="0" w:line="240" w:lineRule="auto"/>
        <w:rPr>
          <w:rFonts w:cs="Times New Roman"/>
          <w:szCs w:val="28"/>
        </w:rPr>
      </w:pPr>
      <w:r w:rsidRPr="009F4E2B">
        <w:rPr>
          <w:rFonts w:cs="Times New Roman"/>
          <w:szCs w:val="28"/>
        </w:rPr>
        <w:t>Collana: Test e strumenti di valutazione psicologica e educativa</w:t>
      </w:r>
    </w:p>
    <w:p w:rsidR="00B15F1B" w:rsidRDefault="00B15F1B" w:rsidP="00B15F1B">
      <w:pPr>
        <w:spacing w:after="0" w:line="240" w:lineRule="auto"/>
        <w:rPr>
          <w:rFonts w:cs="Times New Roman"/>
          <w:szCs w:val="28"/>
        </w:rPr>
      </w:pPr>
      <w:r w:rsidRPr="009F4E2B">
        <w:rPr>
          <w:rFonts w:cs="Times New Roman"/>
          <w:szCs w:val="28"/>
        </w:rPr>
        <w:t>Pubblicazione: 01/03/2003</w:t>
      </w:r>
    </w:p>
    <w:p w:rsidR="00B15F1B" w:rsidRDefault="00B15F1B" w:rsidP="00B15F1B">
      <w:pPr>
        <w:spacing w:after="0" w:line="240" w:lineRule="auto"/>
        <w:rPr>
          <w:rFonts w:cs="Times New Roman"/>
          <w:szCs w:val="28"/>
        </w:rPr>
      </w:pPr>
      <w:r w:rsidRPr="005234A7">
        <w:rPr>
          <w:rFonts w:cs="Times New Roman"/>
          <w:szCs w:val="28"/>
        </w:rPr>
        <w:t>€ 27,00</w:t>
      </w:r>
      <w:r>
        <w:rPr>
          <w:rFonts w:cs="Times New Roman"/>
          <w:szCs w:val="28"/>
        </w:rPr>
        <w:t xml:space="preserve"> </w:t>
      </w:r>
      <w:r w:rsidRPr="005234A7">
        <w:rPr>
          <w:rFonts w:cs="Times New Roman"/>
          <w:szCs w:val="28"/>
        </w:rPr>
        <w:t>€ 24,30</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9F4E2B">
        <w:rPr>
          <w:rFonts w:cs="Times New Roman"/>
          <w:szCs w:val="28"/>
        </w:rPr>
        <w:t>L'ACESS è un test multidimensionale che misura le seguenti aree: la capacità di adattamento alle attività scolastiche (intesa come il risultato tra il giudizio di valore espresso dagli altri e l'autopercezione sulle proprie capacità scolastiche); l'emotività (che in età adolescenziale assume un'importanza notevole in quanto può essere spesso condizionata da fattori fisiologici e relazionali); l'identità corporea (ossia la percezione di quanto ci si sente accettati nel proprio aspetto fisico, che condiziona le relazioni con gli altri ma anche la capacità di esporsi in pubblico); l'adattamento sociale (ossia la consapevolezza di quanto si è cercati, amati, accettati dagli altri, che aiuta a costruire una buona idea di sé e a sentirsi più sicuri nelle relazioni sociali); le relazioni familiari (intese come punto di riferimento costante dal quale avere sostegno per affrontare nuove esperienze).Attraverso queste misure è possibile identificare le aree in cui ragazzi o ragazze dagli 11 ai 19 anni possono incontrare delle difficoltà che rischiano di compromettere la riuscita in ambito scolastico, in termini di rendimento e di buon adattamento complessivo. Le scale misurano dunque il livello di adattamento del ragazzo al contesto scolastico inteso come successo accademico, relazioni interpersonali con i coetanei, vissuti emozionali rispetto a se stesso in generale, al proprio corpo e ai propri legami familiari. Dati normativi italiani: campione di 1491 soggetti, maschi e femmine, di età compresa fra gli 11 e i 19 anni.</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Default="00B15F1B" w:rsidP="00B15F1B">
      <w:pPr>
        <w:spacing w:after="0" w:line="240" w:lineRule="auto"/>
        <w:rPr>
          <w:rFonts w:cs="Times New Roman"/>
          <w:b/>
          <w:szCs w:val="28"/>
        </w:rPr>
      </w:pPr>
    </w:p>
    <w:p w:rsidR="00B15F1B" w:rsidRPr="00E31B7C" w:rsidRDefault="00B15F1B" w:rsidP="00B15F1B">
      <w:pPr>
        <w:spacing w:after="0" w:line="240" w:lineRule="auto"/>
        <w:rPr>
          <w:rFonts w:cs="Times New Roman"/>
          <w:szCs w:val="28"/>
        </w:rPr>
      </w:pPr>
      <w:r w:rsidRPr="00E31B7C">
        <w:rPr>
          <w:rFonts w:cs="Times New Roman"/>
          <w:szCs w:val="28"/>
        </w:rPr>
        <w:lastRenderedPageBreak/>
        <w:t>La scuola dell'apprendimento</w:t>
      </w:r>
    </w:p>
    <w:p w:rsidR="00B15F1B" w:rsidRPr="00E31B7C" w:rsidRDefault="00B15F1B" w:rsidP="00B15F1B">
      <w:pPr>
        <w:spacing w:after="0" w:line="240" w:lineRule="auto"/>
        <w:rPr>
          <w:rFonts w:cs="Times New Roman"/>
          <w:szCs w:val="28"/>
        </w:rPr>
      </w:pPr>
      <w:r w:rsidRPr="00E31B7C">
        <w:rPr>
          <w:rFonts w:cs="Times New Roman"/>
          <w:szCs w:val="28"/>
        </w:rPr>
        <w:t xml:space="preserve">Didattiche disciplinari, modelli e applicazioni operative </w:t>
      </w:r>
    </w:p>
    <w:p w:rsidR="00B15F1B" w:rsidRPr="00E31B7C" w:rsidRDefault="00B15F1B" w:rsidP="00B15F1B">
      <w:pPr>
        <w:spacing w:after="0" w:line="240" w:lineRule="auto"/>
        <w:rPr>
          <w:rFonts w:cs="Times New Roman"/>
          <w:b/>
          <w:szCs w:val="28"/>
        </w:rPr>
      </w:pPr>
      <w:r w:rsidRPr="00E31B7C">
        <w:rPr>
          <w:rFonts w:cs="Times New Roman"/>
          <w:b/>
          <w:szCs w:val="28"/>
        </w:rPr>
        <w:t>Ezio Roletto</w:t>
      </w:r>
    </w:p>
    <w:p w:rsidR="00B15F1B" w:rsidRPr="00E31B7C" w:rsidRDefault="00B15F1B" w:rsidP="00B15F1B">
      <w:pPr>
        <w:spacing w:after="0" w:line="240" w:lineRule="auto"/>
        <w:rPr>
          <w:rFonts w:cs="Times New Roman"/>
          <w:b/>
          <w:szCs w:val="28"/>
        </w:rPr>
      </w:pPr>
    </w:p>
    <w:p w:rsidR="00B15F1B" w:rsidRPr="00E31B7C" w:rsidRDefault="00B15F1B" w:rsidP="00B15F1B">
      <w:pPr>
        <w:spacing w:after="0" w:line="240" w:lineRule="auto"/>
        <w:rPr>
          <w:rFonts w:cs="Times New Roman"/>
          <w:szCs w:val="28"/>
        </w:rPr>
      </w:pPr>
      <w:r w:rsidRPr="00E31B7C">
        <w:rPr>
          <w:rFonts w:cs="Times New Roman"/>
          <w:szCs w:val="28"/>
        </w:rPr>
        <w:t>Formato: 17x24</w:t>
      </w:r>
    </w:p>
    <w:p w:rsidR="00B15F1B" w:rsidRPr="00E31B7C" w:rsidRDefault="00B15F1B" w:rsidP="00B15F1B">
      <w:pPr>
        <w:spacing w:after="0" w:line="240" w:lineRule="auto"/>
        <w:rPr>
          <w:rFonts w:cs="Times New Roman"/>
          <w:szCs w:val="28"/>
        </w:rPr>
      </w:pPr>
      <w:r w:rsidRPr="00E31B7C">
        <w:rPr>
          <w:rFonts w:cs="Times New Roman"/>
          <w:szCs w:val="28"/>
        </w:rPr>
        <w:t>Pagine: 327</w:t>
      </w:r>
    </w:p>
    <w:p w:rsidR="00B15F1B" w:rsidRPr="00E31B7C" w:rsidRDefault="00B15F1B" w:rsidP="00B15F1B">
      <w:pPr>
        <w:spacing w:after="0" w:line="240" w:lineRule="auto"/>
        <w:rPr>
          <w:rFonts w:cs="Times New Roman"/>
          <w:szCs w:val="28"/>
        </w:rPr>
      </w:pPr>
      <w:r w:rsidRPr="00E31B7C">
        <w:rPr>
          <w:rFonts w:cs="Times New Roman"/>
          <w:szCs w:val="28"/>
        </w:rPr>
        <w:t>ISBN: 9788879467308</w:t>
      </w:r>
    </w:p>
    <w:p w:rsidR="00B15F1B" w:rsidRPr="00E31B7C" w:rsidRDefault="00B15F1B" w:rsidP="00B15F1B">
      <w:pPr>
        <w:spacing w:after="0" w:line="240" w:lineRule="auto"/>
        <w:rPr>
          <w:rFonts w:cs="Times New Roman"/>
          <w:szCs w:val="28"/>
        </w:rPr>
      </w:pPr>
      <w:r w:rsidRPr="00E31B7C">
        <w:rPr>
          <w:rFonts w:cs="Times New Roman"/>
          <w:szCs w:val="28"/>
        </w:rPr>
        <w:t>Collana: le GUIDE</w:t>
      </w:r>
    </w:p>
    <w:p w:rsidR="00B15F1B" w:rsidRDefault="00B15F1B" w:rsidP="00B15F1B">
      <w:pPr>
        <w:spacing w:after="0" w:line="240" w:lineRule="auto"/>
        <w:rPr>
          <w:rFonts w:cs="Times New Roman"/>
          <w:szCs w:val="28"/>
        </w:rPr>
      </w:pPr>
      <w:r w:rsidRPr="00E31B7C">
        <w:rPr>
          <w:rFonts w:cs="Times New Roman"/>
          <w:szCs w:val="28"/>
        </w:rPr>
        <w:t>Pubblicazione: 01/03/2005</w:t>
      </w:r>
    </w:p>
    <w:p w:rsidR="00B15F1B" w:rsidRDefault="00B15F1B" w:rsidP="00B15F1B">
      <w:pPr>
        <w:spacing w:after="0" w:line="240" w:lineRule="auto"/>
        <w:rPr>
          <w:rFonts w:cs="Times New Roman"/>
          <w:szCs w:val="28"/>
        </w:rPr>
      </w:pPr>
      <w:r w:rsidRPr="00E31B7C">
        <w:rPr>
          <w:rFonts w:cs="Times New Roman"/>
          <w:szCs w:val="28"/>
        </w:rPr>
        <w:t>€ 21,50</w:t>
      </w:r>
      <w:r>
        <w:rPr>
          <w:rFonts w:cs="Times New Roman"/>
          <w:szCs w:val="28"/>
        </w:rPr>
        <w:t xml:space="preserve">  </w:t>
      </w:r>
      <w:r w:rsidRPr="00E31B7C">
        <w:rPr>
          <w:rFonts w:cs="Times New Roman"/>
          <w:szCs w:val="28"/>
        </w:rPr>
        <w:t>€ 5,38</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E31B7C">
        <w:rPr>
          <w:rFonts w:cs="Times New Roman"/>
          <w:szCs w:val="28"/>
        </w:rPr>
        <w:t>Come ogni insegnante purtroppo constata, molto spesso l'apprendimento degli studenti si rivela superficiale e meccanico. È perciò sempre più sentita l'esigenza di migliorare l'efficacia dell'insegnamento, per costruire la «scuola dell'apprendimento». Tuttavia, gli interventi proposti si risolvono il più delle volte in mere operazioni di «lifting didattico» che lasciano inalterata la situazione. E allora, che fare? Senza pretendere di fornire rivelazioni o ricette infallibili, questo libro opera una disamina lucida e puntuale dei processi di insegnamento e apprendimento, evidenziando pregi e limiti dei vari modelli proposti nel corso degli anni da varie angolazioni psicologiche. A conclusione di questa analisi, viene suggerito un modello «didattico» ed «ecumenico» che ricupera gli aspetti positivi dei modelli precedenti integrandoli con i contributi del sociocostruttivismo, della psicologia culturale di Vygotskij e della ricerca didattica. A questa prima parte teorica ne segue una seconda con esempi di applicazione operativa in diverse classi: o Costruire il concetto di pianta (scuola elementare) o L'insegnamento delle frazioni (scuola elementare e media) o Realtà, rappresentazione e scale di proporzione (scuola media) o Costruire i concetti di acido e di base (biennio secondaria superiore) o La didattica delle lingue straniere (scuola media e superiore).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Pr>
          <w:rFonts w:cs="Times New Roman"/>
          <w:szCs w:val="28"/>
        </w:rPr>
        <w:t xml:space="preserve"> </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31B7C" w:rsidRDefault="00B15F1B" w:rsidP="00B15F1B">
      <w:pPr>
        <w:spacing w:after="0" w:line="240" w:lineRule="auto"/>
        <w:rPr>
          <w:rFonts w:cs="Times New Roman"/>
          <w:szCs w:val="28"/>
        </w:rPr>
      </w:pPr>
      <w:r w:rsidRPr="00E31B7C">
        <w:rPr>
          <w:rFonts w:cs="Times New Roman"/>
          <w:szCs w:val="28"/>
        </w:rPr>
        <w:lastRenderedPageBreak/>
        <w:t>Personalizzazione o individualizzazione?</w:t>
      </w:r>
    </w:p>
    <w:p w:rsidR="00B15F1B" w:rsidRPr="00E31B7C" w:rsidRDefault="00B15F1B" w:rsidP="00B15F1B">
      <w:pPr>
        <w:spacing w:after="0" w:line="240" w:lineRule="auto"/>
        <w:rPr>
          <w:rFonts w:cs="Times New Roman"/>
          <w:b/>
          <w:szCs w:val="28"/>
        </w:rPr>
      </w:pPr>
      <w:r w:rsidRPr="00E31B7C">
        <w:rPr>
          <w:rFonts w:cs="Times New Roman"/>
          <w:b/>
          <w:szCs w:val="28"/>
        </w:rPr>
        <w:t>Massimo Baldacci</w:t>
      </w:r>
    </w:p>
    <w:p w:rsidR="00B15F1B" w:rsidRPr="00E31B7C" w:rsidRDefault="00B15F1B" w:rsidP="00B15F1B">
      <w:pPr>
        <w:spacing w:after="0" w:line="240" w:lineRule="auto"/>
        <w:rPr>
          <w:rFonts w:cs="Times New Roman"/>
          <w:szCs w:val="28"/>
        </w:rPr>
      </w:pPr>
    </w:p>
    <w:p w:rsidR="00B15F1B" w:rsidRPr="00E31B7C" w:rsidRDefault="00B15F1B" w:rsidP="00B15F1B">
      <w:pPr>
        <w:spacing w:after="0" w:line="240" w:lineRule="auto"/>
        <w:rPr>
          <w:rFonts w:cs="Times New Roman"/>
          <w:szCs w:val="28"/>
        </w:rPr>
      </w:pPr>
      <w:r w:rsidRPr="00E31B7C">
        <w:rPr>
          <w:rFonts w:cs="Times New Roman"/>
          <w:szCs w:val="28"/>
        </w:rPr>
        <w:t>Formato: 13x24</w:t>
      </w:r>
    </w:p>
    <w:p w:rsidR="00B15F1B" w:rsidRPr="00E31B7C" w:rsidRDefault="00B15F1B" w:rsidP="00B15F1B">
      <w:pPr>
        <w:spacing w:after="0" w:line="240" w:lineRule="auto"/>
        <w:rPr>
          <w:rFonts w:cs="Times New Roman"/>
          <w:szCs w:val="28"/>
        </w:rPr>
      </w:pPr>
      <w:r w:rsidRPr="00E31B7C">
        <w:rPr>
          <w:rFonts w:cs="Times New Roman"/>
          <w:szCs w:val="28"/>
        </w:rPr>
        <w:t>Pagine: 112</w:t>
      </w:r>
    </w:p>
    <w:p w:rsidR="00B15F1B" w:rsidRPr="00E31B7C" w:rsidRDefault="00B15F1B" w:rsidP="00B15F1B">
      <w:pPr>
        <w:spacing w:after="0" w:line="240" w:lineRule="auto"/>
        <w:rPr>
          <w:rFonts w:cs="Times New Roman"/>
          <w:szCs w:val="28"/>
        </w:rPr>
      </w:pPr>
      <w:r w:rsidRPr="00E31B7C">
        <w:rPr>
          <w:rFonts w:cs="Times New Roman"/>
          <w:szCs w:val="28"/>
        </w:rPr>
        <w:t>ISBN: 9788879468213</w:t>
      </w:r>
    </w:p>
    <w:p w:rsidR="00B15F1B" w:rsidRPr="00E31B7C" w:rsidRDefault="00B15F1B" w:rsidP="00B15F1B">
      <w:pPr>
        <w:spacing w:after="0" w:line="240" w:lineRule="auto"/>
        <w:rPr>
          <w:rFonts w:cs="Times New Roman"/>
          <w:szCs w:val="28"/>
        </w:rPr>
      </w:pPr>
      <w:r w:rsidRPr="00E31B7C">
        <w:rPr>
          <w:rFonts w:cs="Times New Roman"/>
          <w:szCs w:val="28"/>
        </w:rPr>
        <w:t>Collana: Professione insegnante</w:t>
      </w:r>
    </w:p>
    <w:p w:rsidR="00B15F1B" w:rsidRDefault="00B15F1B" w:rsidP="00B15F1B">
      <w:pPr>
        <w:spacing w:after="0" w:line="240" w:lineRule="auto"/>
        <w:rPr>
          <w:rFonts w:cs="Times New Roman"/>
          <w:szCs w:val="28"/>
        </w:rPr>
      </w:pPr>
      <w:r w:rsidRPr="00E31B7C">
        <w:rPr>
          <w:rFonts w:cs="Times New Roman"/>
          <w:szCs w:val="28"/>
        </w:rPr>
        <w:t>Pubblicazione: 01/01/2006</w:t>
      </w:r>
    </w:p>
    <w:p w:rsidR="00B15F1B" w:rsidRDefault="00B15F1B" w:rsidP="00B15F1B">
      <w:pPr>
        <w:spacing w:after="0" w:line="240" w:lineRule="auto"/>
        <w:rPr>
          <w:rFonts w:cs="Times New Roman"/>
          <w:szCs w:val="28"/>
        </w:rPr>
      </w:pPr>
      <w:r>
        <w:rPr>
          <w:rFonts w:cs="Times New Roman"/>
          <w:szCs w:val="28"/>
        </w:rPr>
        <w:t xml:space="preserve">€ 14,00 </w:t>
      </w:r>
      <w:r w:rsidRPr="00E31B7C">
        <w:rPr>
          <w:rFonts w:cs="Times New Roman"/>
          <w:szCs w:val="28"/>
        </w:rPr>
        <w:t>€ 3,50</w:t>
      </w:r>
    </w:p>
    <w:p w:rsidR="00B15F1B" w:rsidRDefault="00B15F1B" w:rsidP="00B15F1B">
      <w:pPr>
        <w:spacing w:after="0" w:line="240" w:lineRule="auto"/>
        <w:rPr>
          <w:rFonts w:cs="Times New Roman"/>
          <w:szCs w:val="28"/>
        </w:rPr>
      </w:pPr>
    </w:p>
    <w:p w:rsidR="00B15F1B" w:rsidRPr="00E31B7C" w:rsidRDefault="00B15F1B" w:rsidP="00B15F1B">
      <w:pPr>
        <w:spacing w:after="0" w:line="240" w:lineRule="auto"/>
        <w:rPr>
          <w:rFonts w:cs="Times New Roman"/>
          <w:szCs w:val="28"/>
        </w:rPr>
      </w:pPr>
      <w:r w:rsidRPr="00E31B7C">
        <w:rPr>
          <w:rFonts w:cs="Times New Roman"/>
          <w:szCs w:val="28"/>
        </w:rPr>
        <w:t xml:space="preserve">Il presente volume intende portare un contributo di riflessione pedagogica e didattica su uno dei problemi cruciali degli attuali processi di cambiamento della scuola: la personalizzazione dei percorsi formativi. Si tratta di una tematica che campeggia nell'epigrafe delle recenti Indicazioni Nazionali per i Piani di Studio Personalizzati, ma la cui radice va oltre le questioni contingenti e appare legata a un vero e proprio dilemma della formazione. </w:t>
      </w:r>
    </w:p>
    <w:p w:rsidR="00B15F1B" w:rsidRDefault="00B15F1B" w:rsidP="00B15F1B">
      <w:pPr>
        <w:spacing w:after="0" w:line="240" w:lineRule="auto"/>
        <w:rPr>
          <w:rFonts w:cs="Times New Roman"/>
          <w:szCs w:val="28"/>
        </w:rPr>
      </w:pPr>
      <w:r w:rsidRPr="00E31B7C">
        <w:rPr>
          <w:rFonts w:cs="Times New Roman"/>
          <w:szCs w:val="28"/>
        </w:rPr>
        <w:t>In particolare, nell'opera viene discusso il problema del rapporto tra individualizzazione e personalizzazione, sostenendo la tesi della priorità della prima, che appare decisiva per garantire a tutti gli alunni il saldo possesso delle competenze di base, cruciali per l'accesso a una cittadinanza attiva. Un'Appendice presenta, inoltre, due modelli operativi per l'individualizzazione e la personalizzazione.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E31B7C" w:rsidRDefault="00B15F1B" w:rsidP="00B15F1B">
      <w:pPr>
        <w:spacing w:after="0" w:line="240" w:lineRule="auto"/>
        <w:rPr>
          <w:rFonts w:cs="Times New Roman"/>
          <w:szCs w:val="28"/>
        </w:rPr>
      </w:pPr>
      <w:r>
        <w:rPr>
          <w:rFonts w:cs="Times New Roman"/>
          <w:szCs w:val="28"/>
        </w:rPr>
        <w:lastRenderedPageBreak/>
        <w:t>Comprendere</w:t>
      </w:r>
    </w:p>
    <w:p w:rsidR="00B15F1B" w:rsidRPr="00E31B7C" w:rsidRDefault="00B15F1B" w:rsidP="00B15F1B">
      <w:pPr>
        <w:spacing w:after="0" w:line="240" w:lineRule="auto"/>
        <w:rPr>
          <w:rFonts w:cs="Times New Roman"/>
          <w:b/>
          <w:szCs w:val="28"/>
        </w:rPr>
      </w:pPr>
      <w:r w:rsidRPr="00E31B7C">
        <w:rPr>
          <w:rFonts w:cs="Times New Roman"/>
          <w:b/>
          <w:szCs w:val="28"/>
        </w:rPr>
        <w:t>Luigi Tuffanelli</w:t>
      </w:r>
    </w:p>
    <w:p w:rsidR="00B15F1B" w:rsidRPr="00E31B7C" w:rsidRDefault="00B15F1B" w:rsidP="00B15F1B">
      <w:pPr>
        <w:spacing w:after="0" w:line="240" w:lineRule="auto"/>
        <w:rPr>
          <w:rFonts w:cs="Times New Roman"/>
          <w:szCs w:val="28"/>
        </w:rPr>
      </w:pPr>
    </w:p>
    <w:p w:rsidR="00B15F1B" w:rsidRPr="00E31B7C" w:rsidRDefault="00B15F1B" w:rsidP="00B15F1B">
      <w:pPr>
        <w:spacing w:after="0" w:line="240" w:lineRule="auto"/>
        <w:rPr>
          <w:rFonts w:cs="Times New Roman"/>
          <w:szCs w:val="28"/>
        </w:rPr>
      </w:pPr>
      <w:r w:rsidRPr="00E31B7C">
        <w:rPr>
          <w:rFonts w:cs="Times New Roman"/>
          <w:szCs w:val="28"/>
        </w:rPr>
        <w:t>Formato: 17x24</w:t>
      </w:r>
    </w:p>
    <w:p w:rsidR="00B15F1B" w:rsidRPr="00E31B7C" w:rsidRDefault="00B15F1B" w:rsidP="00B15F1B">
      <w:pPr>
        <w:spacing w:after="0" w:line="240" w:lineRule="auto"/>
        <w:rPr>
          <w:rFonts w:cs="Times New Roman"/>
          <w:szCs w:val="28"/>
        </w:rPr>
      </w:pPr>
      <w:r w:rsidRPr="00E31B7C">
        <w:rPr>
          <w:rFonts w:cs="Times New Roman"/>
          <w:szCs w:val="28"/>
        </w:rPr>
        <w:t>Pagine: 128</w:t>
      </w:r>
    </w:p>
    <w:p w:rsidR="00B15F1B" w:rsidRPr="00E31B7C" w:rsidRDefault="00B15F1B" w:rsidP="00B15F1B">
      <w:pPr>
        <w:spacing w:after="0" w:line="240" w:lineRule="auto"/>
        <w:rPr>
          <w:rFonts w:cs="Times New Roman"/>
          <w:szCs w:val="28"/>
        </w:rPr>
      </w:pPr>
      <w:r w:rsidRPr="00E31B7C">
        <w:rPr>
          <w:rFonts w:cs="Times New Roman"/>
          <w:szCs w:val="28"/>
        </w:rPr>
        <w:t>ISBN: 9788861371415</w:t>
      </w:r>
    </w:p>
    <w:p w:rsidR="00B15F1B" w:rsidRPr="00E31B7C" w:rsidRDefault="00B15F1B" w:rsidP="00B15F1B">
      <w:pPr>
        <w:spacing w:after="0" w:line="240" w:lineRule="auto"/>
        <w:rPr>
          <w:rFonts w:cs="Times New Roman"/>
          <w:szCs w:val="28"/>
        </w:rPr>
      </w:pPr>
      <w:r w:rsidRPr="00E31B7C">
        <w:rPr>
          <w:rFonts w:cs="Times New Roman"/>
          <w:szCs w:val="28"/>
        </w:rPr>
        <w:t>Collana: Didattica per operazioni mentali</w:t>
      </w:r>
    </w:p>
    <w:p w:rsidR="00B15F1B" w:rsidRDefault="00B15F1B" w:rsidP="00B15F1B">
      <w:pPr>
        <w:spacing w:after="0" w:line="240" w:lineRule="auto"/>
        <w:rPr>
          <w:rFonts w:cs="Times New Roman"/>
          <w:szCs w:val="28"/>
        </w:rPr>
      </w:pPr>
      <w:r w:rsidRPr="00E31B7C">
        <w:rPr>
          <w:rFonts w:cs="Times New Roman"/>
          <w:szCs w:val="28"/>
        </w:rPr>
        <w:t>Pubblicazione: 01/09/2007</w:t>
      </w:r>
    </w:p>
    <w:p w:rsidR="00B15F1B" w:rsidRDefault="00B15F1B" w:rsidP="00B15F1B">
      <w:pPr>
        <w:spacing w:after="0" w:line="240" w:lineRule="auto"/>
        <w:rPr>
          <w:rFonts w:cs="Times New Roman"/>
          <w:szCs w:val="28"/>
        </w:rPr>
      </w:pPr>
      <w:r>
        <w:rPr>
          <w:rFonts w:cs="Times New Roman"/>
          <w:szCs w:val="28"/>
        </w:rPr>
        <w:t xml:space="preserve">€ 19,00  </w:t>
      </w:r>
      <w:r w:rsidRPr="00E31B7C">
        <w:rPr>
          <w:rFonts w:cs="Times New Roman"/>
          <w:szCs w:val="28"/>
        </w:rPr>
        <w:t>€ 17,10</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E31B7C">
        <w:rPr>
          <w:rFonts w:cs="Times New Roman"/>
          <w:szCs w:val="28"/>
        </w:rPr>
        <w:t>Scopo di questo libro è mettere in corrispondenza un modello teorico sulla comprensione con un modello didattico, articolato in operazioni indirizzate a stimolare e incrementare le funzioni cognitive coinvolte, permettendo così anche di prevenire un apprendimento incompleto o distorto dei processi necessari per la comprensione o di correggerlo, se necessario. Il libro affronta in modo semplice e al contempo approfondito i diversi aspetti che caratterizzano il fenomeno della comprensione in vari contesti, da quello letterario a quello storiografico, dal pensiero narrativo al pensiero espositivo e argomentativo. Ci si sofferma sia sui processi cognitivi primari, quali l'acquisizione e la riproduzione dirette e spontanee delle informazioni testuali, sia sui processi secondari o metacognitivi, che richiedono un'acquisizione consapevole. Nella sezione operativa, vengono avanzate proposte che coprono un arco formativo che va dalla scuola primaria al biennio della secondaria, toccando i diversi livelli dell'elaborazione testuale, dalla micro alla macrotestualità. Collana «Didattica per operazioni mentali» diretta dal prof. Lucio GuastiCi sono momenti nella cultura in cui risulta essenziale cambiare prospettiva, perché quella esistente non aiuta la comprensione né lo sviluppo. Questo è l'obiettivo della presente collana: cominciare a guardare l'oggetto dal punto di vista della mente e delle sue operazioni, identificando quelle fondamentali per capire quale impatto possano generare per la significazione. Tale orientamento didattico incentiva i dinamismi consapevoli dell'apprendimento con lo scopo finale di costruire un «sistema degli apprendimenti», ormai essenziale a tutta la formazione.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lastRenderedPageBreak/>
        <w:t>Al diploma e alla laurea con la dislessia</w:t>
      </w:r>
      <w:r w:rsidR="008E6FB5">
        <w:rPr>
          <w:rFonts w:cs="Times New Roman"/>
          <w:szCs w:val="28"/>
        </w:rPr>
        <w:t>*</w:t>
      </w:r>
      <w:bookmarkStart w:id="0" w:name="_GoBack"/>
      <w:bookmarkEnd w:id="0"/>
    </w:p>
    <w:p w:rsidR="00B15F1B" w:rsidRPr="00307C32" w:rsidRDefault="00B15F1B" w:rsidP="00B15F1B">
      <w:pPr>
        <w:spacing w:after="0" w:line="240" w:lineRule="auto"/>
        <w:rPr>
          <w:rFonts w:cs="Times New Roman"/>
          <w:szCs w:val="28"/>
        </w:rPr>
      </w:pPr>
      <w:r w:rsidRPr="00307C32">
        <w:rPr>
          <w:rFonts w:cs="Times New Roman"/>
          <w:szCs w:val="28"/>
        </w:rPr>
        <w:t>Storie di vita e metodologie per la scuola secondaria di secondo grado e l’università</w:t>
      </w:r>
    </w:p>
    <w:p w:rsidR="00B15F1B" w:rsidRPr="00307C32" w:rsidRDefault="00B15F1B" w:rsidP="00B15F1B">
      <w:pPr>
        <w:spacing w:after="0" w:line="240" w:lineRule="auto"/>
        <w:rPr>
          <w:rFonts w:cs="Times New Roman"/>
          <w:b/>
          <w:szCs w:val="28"/>
        </w:rPr>
      </w:pPr>
      <w:r w:rsidRPr="00307C32">
        <w:rPr>
          <w:rFonts w:cs="Times New Roman"/>
          <w:b/>
          <w:szCs w:val="28"/>
        </w:rPr>
        <w:t>Giacomo Guaraldi, Margherita Moretti Fantera, Paola Pedroni</w:t>
      </w:r>
    </w:p>
    <w:p w:rsidR="00B15F1B" w:rsidRPr="00307C32"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t>Formato: 17x24</w:t>
      </w:r>
    </w:p>
    <w:p w:rsidR="00B15F1B" w:rsidRPr="00307C32" w:rsidRDefault="00B15F1B" w:rsidP="00B15F1B">
      <w:pPr>
        <w:spacing w:after="0" w:line="240" w:lineRule="auto"/>
        <w:rPr>
          <w:rFonts w:cs="Times New Roman"/>
          <w:szCs w:val="28"/>
        </w:rPr>
      </w:pPr>
      <w:r w:rsidRPr="00307C32">
        <w:rPr>
          <w:rFonts w:cs="Times New Roman"/>
          <w:szCs w:val="28"/>
        </w:rPr>
        <w:t>Pagine: 187</w:t>
      </w:r>
    </w:p>
    <w:p w:rsidR="00B15F1B" w:rsidRPr="00307C32" w:rsidRDefault="00B15F1B" w:rsidP="00B15F1B">
      <w:pPr>
        <w:spacing w:after="0" w:line="240" w:lineRule="auto"/>
        <w:rPr>
          <w:rFonts w:cs="Times New Roman"/>
          <w:szCs w:val="28"/>
        </w:rPr>
      </w:pPr>
      <w:r w:rsidRPr="00307C32">
        <w:rPr>
          <w:rFonts w:cs="Times New Roman"/>
          <w:szCs w:val="28"/>
        </w:rPr>
        <w:t>ISBN: 9788861376403</w:t>
      </w:r>
    </w:p>
    <w:p w:rsidR="00B15F1B" w:rsidRPr="00307C32" w:rsidRDefault="00B15F1B" w:rsidP="00B15F1B">
      <w:pPr>
        <w:spacing w:after="0" w:line="240" w:lineRule="auto"/>
        <w:rPr>
          <w:rFonts w:cs="Times New Roman"/>
          <w:szCs w:val="28"/>
        </w:rPr>
      </w:pPr>
      <w:r w:rsidRPr="00307C32">
        <w:rPr>
          <w:rFonts w:cs="Times New Roman"/>
          <w:szCs w:val="28"/>
        </w:rPr>
        <w:t>Collana: le GUIDE</w:t>
      </w:r>
    </w:p>
    <w:p w:rsidR="00B15F1B" w:rsidRDefault="00B15F1B" w:rsidP="00B15F1B">
      <w:pPr>
        <w:spacing w:after="0" w:line="240" w:lineRule="auto"/>
        <w:rPr>
          <w:rFonts w:cs="Times New Roman"/>
          <w:szCs w:val="28"/>
        </w:rPr>
      </w:pPr>
      <w:r w:rsidRPr="00307C32">
        <w:rPr>
          <w:rFonts w:cs="Times New Roman"/>
          <w:szCs w:val="28"/>
        </w:rPr>
        <w:t>Pubblicazione: 01/11/2010</w:t>
      </w:r>
    </w:p>
    <w:p w:rsidR="00B15F1B" w:rsidRDefault="00B15F1B" w:rsidP="00B15F1B">
      <w:pPr>
        <w:spacing w:after="0" w:line="240" w:lineRule="auto"/>
        <w:rPr>
          <w:rFonts w:cs="Times New Roman"/>
          <w:szCs w:val="28"/>
        </w:rPr>
      </w:pPr>
      <w:r w:rsidRPr="00307C32">
        <w:rPr>
          <w:rFonts w:cs="Times New Roman"/>
          <w:szCs w:val="28"/>
        </w:rPr>
        <w:t>€ 18,00</w:t>
      </w:r>
      <w:r>
        <w:rPr>
          <w:rFonts w:cs="Times New Roman"/>
          <w:szCs w:val="28"/>
        </w:rPr>
        <w:t xml:space="preserve">   </w:t>
      </w:r>
      <w:r w:rsidRPr="00307C32">
        <w:rPr>
          <w:rFonts w:cs="Times New Roman"/>
          <w:szCs w:val="28"/>
        </w:rPr>
        <w:t>€ 16,20</w:t>
      </w:r>
    </w:p>
    <w:p w:rsidR="00B15F1B"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t xml:space="preserve">Mentre nella scuola primaria il bambino mostra una differenza evidente di prestazione della lettura rispetto ai suoi coetanei e quindi l’insegnante riconosce la discrepanza con i coetanei, nelle fasi più tardive della scolarizzazione il disturbo si evolve e le prestazioni «sembrano» molto simili a quelle degli altri studenti. E così accade che lo studente, che faticosamente ha raggiunto i livelli più alti della scolarizzazione e vede avvicinarsi l’agognato traguardo, deve ancora combattere per farsi accettare nella sua diversità. Raccogliendo </w:t>
      </w:r>
    </w:p>
    <w:p w:rsidR="00B15F1B" w:rsidRDefault="00B15F1B" w:rsidP="00B15F1B">
      <w:pPr>
        <w:spacing w:after="0" w:line="240" w:lineRule="auto"/>
        <w:rPr>
          <w:rFonts w:cs="Times New Roman"/>
          <w:szCs w:val="28"/>
        </w:rPr>
      </w:pPr>
      <w:r w:rsidRPr="00307C32">
        <w:rPr>
          <w:rFonts w:cs="Times New Roman"/>
          <w:szCs w:val="28"/>
        </w:rPr>
        <w:t>esperienze e storie di studenti dislessici nella scuola secondaria di secondo grado e nell’università, il volume individua criticità e approcci di aiuto, rivolgendosi agli studenti, ai docenti e ai genitori, per mostrare come, pur con le oggettive difficoltà, si può imparare e crescere anche con la dislessia.</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lastRenderedPageBreak/>
        <w:t>Educazione e scuola in Cina</w:t>
      </w:r>
    </w:p>
    <w:p w:rsidR="00B15F1B" w:rsidRPr="00307C32" w:rsidRDefault="00B15F1B" w:rsidP="00B15F1B">
      <w:pPr>
        <w:spacing w:after="0" w:line="240" w:lineRule="auto"/>
        <w:rPr>
          <w:rFonts w:cs="Times New Roman"/>
          <w:szCs w:val="28"/>
        </w:rPr>
      </w:pPr>
      <w:r w:rsidRPr="00307C32">
        <w:rPr>
          <w:rFonts w:cs="Times New Roman"/>
          <w:szCs w:val="28"/>
        </w:rPr>
        <w:t>Edizione italiana a cura di Rita Casadei e Dario Costantino</w:t>
      </w:r>
    </w:p>
    <w:p w:rsidR="00B15F1B" w:rsidRPr="00307C32" w:rsidRDefault="00B15F1B" w:rsidP="00B15F1B">
      <w:pPr>
        <w:spacing w:after="0" w:line="240" w:lineRule="auto"/>
        <w:rPr>
          <w:rFonts w:cs="Times New Roman"/>
          <w:b/>
          <w:szCs w:val="28"/>
        </w:rPr>
      </w:pPr>
      <w:r w:rsidRPr="00307C32">
        <w:rPr>
          <w:rFonts w:cs="Times New Roman"/>
          <w:b/>
          <w:szCs w:val="28"/>
        </w:rPr>
        <w:t>Miantao Sun</w:t>
      </w:r>
    </w:p>
    <w:p w:rsidR="00B15F1B" w:rsidRPr="00307C32"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t>Formato: 13x24</w:t>
      </w:r>
    </w:p>
    <w:p w:rsidR="00B15F1B" w:rsidRPr="00307C32" w:rsidRDefault="00B15F1B" w:rsidP="00B15F1B">
      <w:pPr>
        <w:spacing w:after="0" w:line="240" w:lineRule="auto"/>
        <w:rPr>
          <w:rFonts w:cs="Times New Roman"/>
          <w:szCs w:val="28"/>
        </w:rPr>
      </w:pPr>
      <w:r w:rsidRPr="00307C32">
        <w:rPr>
          <w:rFonts w:cs="Times New Roman"/>
          <w:szCs w:val="28"/>
        </w:rPr>
        <w:t>Pagine: 120</w:t>
      </w:r>
    </w:p>
    <w:p w:rsidR="00B15F1B" w:rsidRPr="00307C32" w:rsidRDefault="00B15F1B" w:rsidP="00B15F1B">
      <w:pPr>
        <w:spacing w:after="0" w:line="240" w:lineRule="auto"/>
        <w:rPr>
          <w:rFonts w:cs="Times New Roman"/>
          <w:szCs w:val="28"/>
        </w:rPr>
      </w:pPr>
      <w:r w:rsidRPr="00307C32">
        <w:rPr>
          <w:rFonts w:cs="Times New Roman"/>
          <w:szCs w:val="28"/>
        </w:rPr>
        <w:t>ISBN: 9788861377073</w:t>
      </w:r>
    </w:p>
    <w:p w:rsidR="00B15F1B" w:rsidRPr="00307C32" w:rsidRDefault="00B15F1B" w:rsidP="00B15F1B">
      <w:pPr>
        <w:spacing w:after="0" w:line="240" w:lineRule="auto"/>
        <w:rPr>
          <w:rFonts w:cs="Times New Roman"/>
          <w:szCs w:val="28"/>
        </w:rPr>
      </w:pPr>
      <w:r w:rsidRPr="00307C32">
        <w:rPr>
          <w:rFonts w:cs="Times New Roman"/>
          <w:szCs w:val="28"/>
        </w:rPr>
        <w:t>Collana: Professione insegnante</w:t>
      </w:r>
    </w:p>
    <w:p w:rsidR="00B15F1B" w:rsidRDefault="00B15F1B" w:rsidP="00B15F1B">
      <w:pPr>
        <w:spacing w:after="0" w:line="240" w:lineRule="auto"/>
        <w:rPr>
          <w:rFonts w:cs="Times New Roman"/>
          <w:szCs w:val="28"/>
        </w:rPr>
      </w:pPr>
      <w:r w:rsidRPr="00307C32">
        <w:rPr>
          <w:rFonts w:cs="Times New Roman"/>
          <w:szCs w:val="28"/>
        </w:rPr>
        <w:t>Pubblicazione: 01/11/2010</w:t>
      </w:r>
    </w:p>
    <w:p w:rsidR="00B15F1B" w:rsidRDefault="00B15F1B" w:rsidP="00B15F1B">
      <w:pPr>
        <w:spacing w:after="0" w:line="240" w:lineRule="auto"/>
        <w:rPr>
          <w:rFonts w:cs="Times New Roman"/>
          <w:szCs w:val="28"/>
        </w:rPr>
      </w:pPr>
      <w:r>
        <w:rPr>
          <w:rFonts w:cs="Times New Roman"/>
          <w:szCs w:val="28"/>
        </w:rPr>
        <w:t xml:space="preserve">€ 14,00 </w:t>
      </w:r>
      <w:r w:rsidRPr="00307C32">
        <w:rPr>
          <w:rFonts w:cs="Times New Roman"/>
          <w:szCs w:val="28"/>
        </w:rPr>
        <w:t>€ 3,50</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307C32">
        <w:rPr>
          <w:rFonts w:cs="Times New Roman"/>
          <w:szCs w:val="28"/>
        </w:rPr>
        <w:t>Questo volume è per la prima volta reso disponibile al pubblico italiano. Siamo in presenza di uno scritto che può veramente insegnare qualcosa di più approfondito sulla Cina e sul suo sistema educativo, da un punto di vista sia istituzionale che curricolare. Non un asettico reportage televisivo o delle fredde tabelle statistiche, ma le idee di un vero esperto del sistema-istruzione, Miantao Sun, che negli ultimi anni — quelli dell’«apertura» della Cina al mondo occidentale — ha partecipato attivamente, e a vario titolo, alle riforme più grandi e alla stesura delle leggi più importanti in tema di istruzione nella Repubblica Popolare Cinese.</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t>Matematica e letteratura</w:t>
      </w:r>
    </w:p>
    <w:p w:rsidR="00B15F1B" w:rsidRPr="00307C32" w:rsidRDefault="00B15F1B" w:rsidP="00B15F1B">
      <w:pPr>
        <w:spacing w:after="0" w:line="240" w:lineRule="auto"/>
        <w:rPr>
          <w:rFonts w:cs="Times New Roman"/>
          <w:szCs w:val="28"/>
        </w:rPr>
      </w:pPr>
      <w:r w:rsidRPr="00307C32">
        <w:rPr>
          <w:rFonts w:cs="Times New Roman"/>
          <w:szCs w:val="28"/>
        </w:rPr>
        <w:t>Oltre le due culture</w:t>
      </w:r>
    </w:p>
    <w:p w:rsidR="00B15F1B" w:rsidRPr="00307C32" w:rsidRDefault="00B15F1B" w:rsidP="00B15F1B">
      <w:pPr>
        <w:spacing w:after="0" w:line="240" w:lineRule="auto"/>
        <w:rPr>
          <w:rFonts w:cs="Times New Roman"/>
          <w:b/>
          <w:szCs w:val="28"/>
        </w:rPr>
      </w:pPr>
      <w:r w:rsidRPr="00307C32">
        <w:rPr>
          <w:rFonts w:cs="Times New Roman"/>
          <w:b/>
          <w:szCs w:val="28"/>
        </w:rPr>
        <w:t>Stefano Beccastrini, Maria Paola Nannicini</w:t>
      </w:r>
    </w:p>
    <w:p w:rsidR="00B15F1B" w:rsidRPr="00307C32" w:rsidRDefault="00B15F1B" w:rsidP="00B15F1B">
      <w:pPr>
        <w:spacing w:after="0" w:line="240" w:lineRule="auto"/>
        <w:rPr>
          <w:rFonts w:cs="Times New Roman"/>
          <w:szCs w:val="28"/>
        </w:rPr>
      </w:pPr>
    </w:p>
    <w:p w:rsidR="00B15F1B" w:rsidRPr="00307C32" w:rsidRDefault="00B15F1B" w:rsidP="00B15F1B">
      <w:pPr>
        <w:spacing w:after="0" w:line="240" w:lineRule="auto"/>
        <w:rPr>
          <w:rFonts w:cs="Times New Roman"/>
          <w:szCs w:val="28"/>
        </w:rPr>
      </w:pPr>
      <w:r w:rsidRPr="00307C32">
        <w:rPr>
          <w:rFonts w:cs="Times New Roman"/>
          <w:szCs w:val="28"/>
        </w:rPr>
        <w:t>Formato: 21x21</w:t>
      </w:r>
    </w:p>
    <w:p w:rsidR="00B15F1B" w:rsidRPr="00307C32" w:rsidRDefault="00B15F1B" w:rsidP="00B15F1B">
      <w:pPr>
        <w:spacing w:after="0" w:line="240" w:lineRule="auto"/>
        <w:rPr>
          <w:rFonts w:cs="Times New Roman"/>
          <w:szCs w:val="28"/>
        </w:rPr>
      </w:pPr>
      <w:r w:rsidRPr="00307C32">
        <w:rPr>
          <w:rFonts w:cs="Times New Roman"/>
          <w:szCs w:val="28"/>
        </w:rPr>
        <w:t>Pagine: 310</w:t>
      </w:r>
    </w:p>
    <w:p w:rsidR="00B15F1B" w:rsidRPr="00307C32" w:rsidRDefault="00B15F1B" w:rsidP="00B15F1B">
      <w:pPr>
        <w:spacing w:after="0" w:line="240" w:lineRule="auto"/>
        <w:rPr>
          <w:rFonts w:cs="Times New Roman"/>
          <w:szCs w:val="28"/>
        </w:rPr>
      </w:pPr>
      <w:r w:rsidRPr="00307C32">
        <w:rPr>
          <w:rFonts w:cs="Times New Roman"/>
          <w:szCs w:val="28"/>
        </w:rPr>
        <w:t>ISBN: 9788859001324</w:t>
      </w:r>
    </w:p>
    <w:p w:rsidR="00B15F1B" w:rsidRPr="00307C32" w:rsidRDefault="00B15F1B" w:rsidP="00B15F1B">
      <w:pPr>
        <w:spacing w:after="0" w:line="240" w:lineRule="auto"/>
        <w:rPr>
          <w:rFonts w:cs="Times New Roman"/>
          <w:szCs w:val="28"/>
        </w:rPr>
      </w:pPr>
      <w:r w:rsidRPr="00307C32">
        <w:rPr>
          <w:rFonts w:cs="Times New Roman"/>
          <w:szCs w:val="28"/>
        </w:rPr>
        <w:t>Collana: Strumenti per la didattica della matematica</w:t>
      </w:r>
    </w:p>
    <w:p w:rsidR="00B15F1B" w:rsidRDefault="00B15F1B" w:rsidP="00B15F1B">
      <w:pPr>
        <w:spacing w:after="0" w:line="240" w:lineRule="auto"/>
        <w:rPr>
          <w:rFonts w:cs="Times New Roman"/>
          <w:szCs w:val="28"/>
        </w:rPr>
      </w:pPr>
      <w:r w:rsidRPr="00307C32">
        <w:rPr>
          <w:rFonts w:cs="Times New Roman"/>
          <w:szCs w:val="28"/>
        </w:rPr>
        <w:t>Pubblicazione: 01/11/2012</w:t>
      </w:r>
    </w:p>
    <w:p w:rsidR="00B15F1B" w:rsidRDefault="00B15F1B" w:rsidP="00B15F1B">
      <w:pPr>
        <w:spacing w:after="0" w:line="240" w:lineRule="auto"/>
        <w:rPr>
          <w:rFonts w:cs="Times New Roman"/>
          <w:szCs w:val="28"/>
        </w:rPr>
      </w:pPr>
      <w:r w:rsidRPr="00307C32">
        <w:rPr>
          <w:rFonts w:cs="Times New Roman"/>
          <w:szCs w:val="28"/>
        </w:rPr>
        <w:t>€ 19,50</w:t>
      </w:r>
      <w:r>
        <w:rPr>
          <w:rFonts w:cs="Times New Roman"/>
          <w:szCs w:val="28"/>
        </w:rPr>
        <w:t xml:space="preserve"> </w:t>
      </w:r>
      <w:r w:rsidRPr="00307C32">
        <w:rPr>
          <w:rFonts w:cs="Times New Roman"/>
          <w:szCs w:val="28"/>
        </w:rPr>
        <w:t>€ 4,88</w:t>
      </w:r>
    </w:p>
    <w:p w:rsidR="00B15F1B" w:rsidRDefault="00B15F1B" w:rsidP="00B15F1B">
      <w:pPr>
        <w:spacing w:after="0" w:line="240" w:lineRule="auto"/>
        <w:rPr>
          <w:rFonts w:cs="Times New Roman"/>
          <w:szCs w:val="28"/>
        </w:rPr>
      </w:pPr>
    </w:p>
    <w:p w:rsidR="00B15F1B" w:rsidRPr="009528A2" w:rsidRDefault="00B15F1B" w:rsidP="00B15F1B">
      <w:pPr>
        <w:spacing w:after="0" w:line="240" w:lineRule="auto"/>
        <w:rPr>
          <w:rFonts w:cs="Times New Roman"/>
          <w:szCs w:val="28"/>
        </w:rPr>
      </w:pPr>
      <w:r w:rsidRPr="009528A2">
        <w:rPr>
          <w:rFonts w:cs="Times New Roman"/>
          <w:szCs w:val="28"/>
        </w:rPr>
        <w:t>Matematica e letteratura sono entrambe espressione di fantasia, creatività, inventiva. Sono due forme, tra le più sublimi, del pensiero e del linguaggio dell'uomo.</w:t>
      </w:r>
    </w:p>
    <w:p w:rsidR="00B15F1B" w:rsidRPr="009528A2" w:rsidRDefault="00B15F1B" w:rsidP="00B15F1B">
      <w:pPr>
        <w:spacing w:after="0" w:line="240" w:lineRule="auto"/>
        <w:rPr>
          <w:rFonts w:cs="Times New Roman"/>
          <w:szCs w:val="28"/>
        </w:rPr>
      </w:pPr>
      <w:r w:rsidRPr="009528A2">
        <w:rPr>
          <w:rFonts w:cs="Times New Roman"/>
          <w:szCs w:val="28"/>
        </w:rPr>
        <w:t>Il libro prende in esame il rapporto tra queste due forme di espressione. Da Archimede a Calvino, da Newton a Russell, da Petrarca a Rodari, dai poeti di corte di Federico II a Enzensberger, da Dante a Borges, da Galilei alla Dickinson, gli autori prendono in considerazione numerosi esempi di come, nella storia dell’umanità, la matematica e la letteratura si siano più volte incontrate, dando vita a grandi capolavori.</w:t>
      </w:r>
    </w:p>
    <w:p w:rsidR="00B15F1B" w:rsidRPr="009528A2"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9528A2">
        <w:rPr>
          <w:rFonts w:cs="Times New Roman"/>
          <w:szCs w:val="28"/>
        </w:rPr>
        <w:t>I matematici scrivono fin dai tempi dell’egizio Ahmes, appunto uno «scriba». Scrivono, solitamente, cose diverse da quelle scritte dai loro «colleghi», in quanto lavoratori dell'intelletto, che di mestiere hanno invece fatto i poeti o i narratori, ma scrivono. Se non avessero scritto, nulla si saprebbe di loro. Un libro che intende indagare i molteplici, e profondi, rapporti tra la matematica e la letteratura deve dunque partire dal dato inconfutabile che la matematica può essere considerata alla fine un genere letterario, così come del resto la letteratura può essere considerata, alla fine, una forma di scienza (in quanto conoscenza organizzata e tradotta in linguaggio).</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Pr="009528A2" w:rsidRDefault="00B15F1B" w:rsidP="00B15F1B">
      <w:pPr>
        <w:spacing w:after="0" w:line="240" w:lineRule="auto"/>
        <w:rPr>
          <w:rFonts w:cs="Times New Roman"/>
          <w:szCs w:val="28"/>
        </w:rPr>
      </w:pPr>
      <w:r w:rsidRPr="009528A2">
        <w:rPr>
          <w:rFonts w:cs="Times New Roman"/>
          <w:szCs w:val="28"/>
        </w:rPr>
        <w:t>Le vie della formazione</w:t>
      </w:r>
    </w:p>
    <w:p w:rsidR="00B15F1B" w:rsidRPr="009528A2" w:rsidRDefault="00B15F1B" w:rsidP="00B15F1B">
      <w:pPr>
        <w:spacing w:after="0" w:line="240" w:lineRule="auto"/>
        <w:rPr>
          <w:rFonts w:cs="Times New Roman"/>
          <w:szCs w:val="28"/>
        </w:rPr>
      </w:pPr>
      <w:r w:rsidRPr="009528A2">
        <w:rPr>
          <w:rFonts w:cs="Times New Roman"/>
          <w:szCs w:val="28"/>
        </w:rPr>
        <w:t>Scuola e sfide educative nella società del cambiamento</w:t>
      </w:r>
    </w:p>
    <w:p w:rsidR="00B15F1B" w:rsidRPr="009528A2" w:rsidRDefault="00B15F1B" w:rsidP="00B15F1B">
      <w:pPr>
        <w:spacing w:after="0" w:line="240" w:lineRule="auto"/>
        <w:rPr>
          <w:rFonts w:cs="Times New Roman"/>
          <w:b/>
          <w:szCs w:val="28"/>
        </w:rPr>
      </w:pPr>
      <w:r w:rsidRPr="009528A2">
        <w:rPr>
          <w:rFonts w:cs="Times New Roman"/>
          <w:b/>
          <w:szCs w:val="28"/>
        </w:rPr>
        <w:t>Franco Frabboni</w:t>
      </w:r>
    </w:p>
    <w:p w:rsidR="00B15F1B" w:rsidRPr="009528A2" w:rsidRDefault="00B15F1B" w:rsidP="00B15F1B">
      <w:pPr>
        <w:spacing w:after="0" w:line="240" w:lineRule="auto"/>
        <w:rPr>
          <w:rFonts w:cs="Times New Roman"/>
          <w:szCs w:val="28"/>
        </w:rPr>
      </w:pPr>
    </w:p>
    <w:p w:rsidR="00B15F1B" w:rsidRPr="009528A2" w:rsidRDefault="00B15F1B" w:rsidP="00B15F1B">
      <w:pPr>
        <w:spacing w:after="0" w:line="240" w:lineRule="auto"/>
        <w:rPr>
          <w:rFonts w:cs="Times New Roman"/>
          <w:szCs w:val="28"/>
        </w:rPr>
      </w:pPr>
      <w:r w:rsidRPr="009528A2">
        <w:rPr>
          <w:rFonts w:cs="Times New Roman"/>
          <w:szCs w:val="28"/>
        </w:rPr>
        <w:t>Formato: 13x24</w:t>
      </w:r>
    </w:p>
    <w:p w:rsidR="00B15F1B" w:rsidRPr="009528A2" w:rsidRDefault="00B15F1B" w:rsidP="00B15F1B">
      <w:pPr>
        <w:spacing w:after="0" w:line="240" w:lineRule="auto"/>
        <w:rPr>
          <w:rFonts w:cs="Times New Roman"/>
          <w:szCs w:val="28"/>
        </w:rPr>
      </w:pPr>
      <w:r w:rsidRPr="009528A2">
        <w:rPr>
          <w:rFonts w:cs="Times New Roman"/>
          <w:szCs w:val="28"/>
        </w:rPr>
        <w:t>Pagine: 182</w:t>
      </w:r>
    </w:p>
    <w:p w:rsidR="00B15F1B" w:rsidRPr="009528A2" w:rsidRDefault="00B15F1B" w:rsidP="00B15F1B">
      <w:pPr>
        <w:spacing w:after="0" w:line="240" w:lineRule="auto"/>
        <w:rPr>
          <w:rFonts w:cs="Times New Roman"/>
          <w:szCs w:val="28"/>
        </w:rPr>
      </w:pPr>
      <w:r w:rsidRPr="009528A2">
        <w:rPr>
          <w:rFonts w:cs="Times New Roman"/>
          <w:szCs w:val="28"/>
        </w:rPr>
        <w:t>ISBN: 9788859002772</w:t>
      </w:r>
    </w:p>
    <w:p w:rsidR="00B15F1B" w:rsidRPr="009528A2" w:rsidRDefault="00B15F1B" w:rsidP="00B15F1B">
      <w:pPr>
        <w:spacing w:after="0" w:line="240" w:lineRule="auto"/>
        <w:rPr>
          <w:rFonts w:cs="Times New Roman"/>
          <w:szCs w:val="28"/>
        </w:rPr>
      </w:pPr>
      <w:r w:rsidRPr="009528A2">
        <w:rPr>
          <w:rFonts w:cs="Times New Roman"/>
          <w:szCs w:val="28"/>
        </w:rPr>
        <w:t>Collana: Professione insegnante</w:t>
      </w:r>
    </w:p>
    <w:p w:rsidR="00B15F1B" w:rsidRDefault="00B15F1B" w:rsidP="00B15F1B">
      <w:pPr>
        <w:spacing w:after="0" w:line="240" w:lineRule="auto"/>
        <w:rPr>
          <w:rFonts w:cs="Times New Roman"/>
          <w:szCs w:val="28"/>
        </w:rPr>
      </w:pPr>
      <w:r w:rsidRPr="009528A2">
        <w:rPr>
          <w:rFonts w:cs="Times New Roman"/>
          <w:szCs w:val="28"/>
        </w:rPr>
        <w:t>Pubblicazione: 01/05/2013</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r w:rsidRPr="009528A2">
        <w:rPr>
          <w:rFonts w:cs="Times New Roman"/>
          <w:szCs w:val="28"/>
        </w:rPr>
        <w:t>€ 16,00</w:t>
      </w:r>
      <w:r>
        <w:rPr>
          <w:rFonts w:cs="Times New Roman"/>
          <w:szCs w:val="28"/>
        </w:rPr>
        <w:t xml:space="preserve"> </w:t>
      </w:r>
      <w:r w:rsidRPr="009528A2">
        <w:rPr>
          <w:rFonts w:cs="Times New Roman"/>
          <w:szCs w:val="28"/>
        </w:rPr>
        <w:t>€ 4,00</w:t>
      </w:r>
    </w:p>
    <w:p w:rsidR="00B15F1B" w:rsidRDefault="00B15F1B" w:rsidP="00B15F1B">
      <w:pPr>
        <w:spacing w:after="0" w:line="240" w:lineRule="auto"/>
        <w:rPr>
          <w:rFonts w:cs="Times New Roman"/>
          <w:szCs w:val="28"/>
        </w:rPr>
      </w:pPr>
    </w:p>
    <w:p w:rsidR="00B15F1B" w:rsidRPr="009528A2" w:rsidRDefault="00B15F1B" w:rsidP="00B15F1B">
      <w:pPr>
        <w:spacing w:after="0" w:line="240" w:lineRule="auto"/>
        <w:rPr>
          <w:rFonts w:cs="Times New Roman"/>
          <w:szCs w:val="28"/>
        </w:rPr>
      </w:pPr>
      <w:r w:rsidRPr="009528A2">
        <w:rPr>
          <w:rFonts w:cs="Times New Roman"/>
          <w:szCs w:val="28"/>
        </w:rPr>
        <w:t xml:space="preserve">Da uno dei più importanti studiosi di Pedagogia italiani, una riflessione profonda e articolata sul futuro dell’educazione. </w:t>
      </w:r>
    </w:p>
    <w:p w:rsidR="00B15F1B" w:rsidRPr="009528A2" w:rsidRDefault="00B15F1B" w:rsidP="00B15F1B">
      <w:pPr>
        <w:spacing w:after="0" w:line="240" w:lineRule="auto"/>
        <w:rPr>
          <w:rFonts w:cs="Times New Roman"/>
          <w:szCs w:val="28"/>
        </w:rPr>
      </w:pPr>
      <w:r w:rsidRPr="009528A2">
        <w:rPr>
          <w:rFonts w:cs="Times New Roman"/>
          <w:szCs w:val="28"/>
        </w:rPr>
        <w:t>Analizzando i grandi cambiamenti che stanno travolgendo la società in questi anni, Franco Frabboni cerca di immaginare quale via dovrà percorrere la formazione per aiutare i giovani (ma non solo loro) ad adattarsi al nuovo e a dominarlo.</w:t>
      </w:r>
    </w:p>
    <w:p w:rsidR="00B15F1B" w:rsidRPr="009528A2" w:rsidRDefault="00B15F1B" w:rsidP="00B15F1B">
      <w:pPr>
        <w:spacing w:after="0" w:line="240" w:lineRule="auto"/>
        <w:rPr>
          <w:rFonts w:cs="Times New Roman"/>
          <w:szCs w:val="28"/>
        </w:rPr>
      </w:pPr>
      <w:r w:rsidRPr="009528A2">
        <w:rPr>
          <w:rFonts w:cs="Times New Roman"/>
          <w:szCs w:val="28"/>
        </w:rPr>
        <w:t xml:space="preserve">Come dovrà reinventarsi la scuola per accompagnare gli studenti nelle loro curiosità, nei loro interrogativi, nelle loro inquietudini profonde? Come dovranno essere ripensati i tempi e gli spazi per il «lifelong learning» di cui tanto si parla (ma per il quale poco si fa)? </w:t>
      </w:r>
    </w:p>
    <w:p w:rsidR="00B15F1B" w:rsidRDefault="00B15F1B" w:rsidP="00B15F1B">
      <w:pPr>
        <w:spacing w:after="0" w:line="240" w:lineRule="auto"/>
        <w:rPr>
          <w:rFonts w:cs="Times New Roman"/>
          <w:szCs w:val="28"/>
        </w:rPr>
      </w:pPr>
      <w:r w:rsidRPr="009528A2">
        <w:rPr>
          <w:rFonts w:cs="Times New Roman"/>
          <w:szCs w:val="28"/>
        </w:rPr>
        <w:t>Un importante spunto di riflessione non solo per chi lavora e vive nella scuola, ma anche per i genitori, gli insegnanti, gli educatori e, in generale, per chi ha a cuore il futuro delle giovani generazioni.</w:t>
      </w: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B15F1B" w:rsidRDefault="00B15F1B" w:rsidP="00B15F1B">
      <w:pPr>
        <w:spacing w:after="0" w:line="240" w:lineRule="auto"/>
        <w:rPr>
          <w:rFonts w:cs="Times New Roman"/>
          <w:szCs w:val="28"/>
        </w:rPr>
      </w:pPr>
    </w:p>
    <w:p w:rsidR="00464719" w:rsidRPr="005274D2" w:rsidRDefault="00464719" w:rsidP="00340024">
      <w:pPr>
        <w:spacing w:after="0" w:line="240" w:lineRule="auto"/>
        <w:rPr>
          <w:szCs w:val="28"/>
        </w:rPr>
      </w:pPr>
    </w:p>
    <w:sectPr w:rsidR="00464719" w:rsidRPr="005274D2" w:rsidSect="008A5A6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92" w:rsidRDefault="00902092" w:rsidP="008A5A6F">
      <w:pPr>
        <w:spacing w:after="0" w:line="240" w:lineRule="auto"/>
      </w:pPr>
      <w:r>
        <w:separator/>
      </w:r>
    </w:p>
  </w:endnote>
  <w:endnote w:type="continuationSeparator" w:id="0">
    <w:p w:rsidR="00902092" w:rsidRDefault="00902092" w:rsidP="008A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Sans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E1" w:rsidRDefault="00F914E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187218"/>
      <w:docPartObj>
        <w:docPartGallery w:val="Page Numbers (Bottom of Page)"/>
        <w:docPartUnique/>
      </w:docPartObj>
    </w:sdtPr>
    <w:sdtEndPr/>
    <w:sdtContent>
      <w:p w:rsidR="00902092" w:rsidRDefault="00902092">
        <w:pPr>
          <w:pStyle w:val="Pidipagina"/>
          <w:jc w:val="center"/>
        </w:pPr>
        <w:r>
          <w:fldChar w:fldCharType="begin"/>
        </w:r>
        <w:r>
          <w:instrText>PAGE   \* MERGEFORMAT</w:instrText>
        </w:r>
        <w:r>
          <w:fldChar w:fldCharType="separate"/>
        </w:r>
        <w:r w:rsidR="008E6FB5" w:rsidRPr="008E6FB5">
          <w:rPr>
            <w:noProof/>
            <w:lang w:val="it-IT"/>
          </w:rPr>
          <w:t>35</w:t>
        </w:r>
        <w:r>
          <w:rPr>
            <w:noProof/>
            <w:lang w:val="it-IT"/>
          </w:rPr>
          <w:fldChar w:fldCharType="end"/>
        </w:r>
        <w:r>
          <w:t>/3</w:t>
        </w:r>
      </w:p>
    </w:sdtContent>
  </w:sdt>
  <w:p w:rsidR="00902092" w:rsidRDefault="0090209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92" w:rsidRDefault="00902092">
    <w:pPr>
      <w:pStyle w:val="Pidipagina"/>
      <w:jc w:val="center"/>
    </w:pPr>
  </w:p>
  <w:p w:rsidR="00902092" w:rsidRDefault="009020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92" w:rsidRDefault="00902092" w:rsidP="008A5A6F">
      <w:pPr>
        <w:spacing w:after="0" w:line="240" w:lineRule="auto"/>
      </w:pPr>
      <w:r>
        <w:separator/>
      </w:r>
    </w:p>
  </w:footnote>
  <w:footnote w:type="continuationSeparator" w:id="0">
    <w:p w:rsidR="00902092" w:rsidRDefault="00902092" w:rsidP="008A5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E1" w:rsidRDefault="00F914E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92" w:rsidRDefault="00902092">
    <w:pPr>
      <w:pStyle w:val="Intestazione"/>
    </w:pPr>
    <w:r>
      <w:t>Alla ricerca del profilo cognitivo</w:t>
    </w:r>
    <w:r w:rsidR="00F914E1">
      <w:t xml:space="preserve"> e degli stili di apprendimento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92" w:rsidRDefault="00902092" w:rsidP="008A5A6F">
    <w:pPr>
      <w:pStyle w:val="Intestazione"/>
    </w:pPr>
    <w:r>
      <w:t>LICEO CANTONALE DI LOCARNO prof</w:t>
    </w:r>
    <w:r w:rsidR="00F914E1">
      <w:t>f</w:t>
    </w:r>
    <w:r>
      <w:t>. Vittore Nason</w:t>
    </w:r>
    <w:r w:rsidR="00F914E1">
      <w:t xml:space="preserve"> e Tommaso Corridoni</w:t>
    </w:r>
  </w:p>
  <w:p w:rsidR="00902092" w:rsidRDefault="00902092" w:rsidP="008A5A6F">
    <w:pPr>
      <w:pStyle w:val="Intestazione"/>
    </w:pPr>
    <w:r>
      <w:t>Proposta di progetto d’istituto per l’a.s. 2016-2017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hyphenationZone w:val="283"/>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24"/>
    <w:rsid w:val="00037A24"/>
    <w:rsid w:val="00087141"/>
    <w:rsid w:val="000D0221"/>
    <w:rsid w:val="001F43D4"/>
    <w:rsid w:val="001F78F1"/>
    <w:rsid w:val="002657FE"/>
    <w:rsid w:val="002C5C5D"/>
    <w:rsid w:val="00340024"/>
    <w:rsid w:val="003B17FE"/>
    <w:rsid w:val="004267F2"/>
    <w:rsid w:val="00464719"/>
    <w:rsid w:val="004C72D3"/>
    <w:rsid w:val="004D2713"/>
    <w:rsid w:val="005274D2"/>
    <w:rsid w:val="005E7098"/>
    <w:rsid w:val="00625F69"/>
    <w:rsid w:val="0065777A"/>
    <w:rsid w:val="00665224"/>
    <w:rsid w:val="0069174A"/>
    <w:rsid w:val="006A6583"/>
    <w:rsid w:val="006C2B49"/>
    <w:rsid w:val="007011CB"/>
    <w:rsid w:val="00742B90"/>
    <w:rsid w:val="00756BDB"/>
    <w:rsid w:val="008A5A6F"/>
    <w:rsid w:val="008B594E"/>
    <w:rsid w:val="008E6FB5"/>
    <w:rsid w:val="00902092"/>
    <w:rsid w:val="00910575"/>
    <w:rsid w:val="0091635C"/>
    <w:rsid w:val="00923E62"/>
    <w:rsid w:val="0093721D"/>
    <w:rsid w:val="00960106"/>
    <w:rsid w:val="009A788A"/>
    <w:rsid w:val="00A72637"/>
    <w:rsid w:val="00A93945"/>
    <w:rsid w:val="00AF493E"/>
    <w:rsid w:val="00B12CBF"/>
    <w:rsid w:val="00B15F1B"/>
    <w:rsid w:val="00B4576A"/>
    <w:rsid w:val="00CF0A0F"/>
    <w:rsid w:val="00D15C47"/>
    <w:rsid w:val="00D46A98"/>
    <w:rsid w:val="00DA56F3"/>
    <w:rsid w:val="00E65241"/>
    <w:rsid w:val="00EB7CFF"/>
    <w:rsid w:val="00F86253"/>
    <w:rsid w:val="00F914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it-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5A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5A6F"/>
  </w:style>
  <w:style w:type="paragraph" w:styleId="Pidipagina">
    <w:name w:val="footer"/>
    <w:basedOn w:val="Normale"/>
    <w:link w:val="PidipaginaCarattere"/>
    <w:uiPriority w:val="99"/>
    <w:unhideWhenUsed/>
    <w:rsid w:val="008A5A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5A6F"/>
  </w:style>
  <w:style w:type="character" w:styleId="Enfasigrassetto">
    <w:name w:val="Strong"/>
    <w:basedOn w:val="Carpredefinitoparagrafo"/>
    <w:uiPriority w:val="22"/>
    <w:qFormat/>
    <w:rsid w:val="00B15F1B"/>
    <w:rPr>
      <w:b/>
      <w:bCs/>
    </w:rPr>
  </w:style>
  <w:style w:type="paragraph" w:styleId="Testofumetto">
    <w:name w:val="Balloon Text"/>
    <w:basedOn w:val="Normale"/>
    <w:link w:val="TestofumettoCarattere"/>
    <w:uiPriority w:val="99"/>
    <w:semiHidden/>
    <w:unhideWhenUsed/>
    <w:rsid w:val="009105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0575"/>
    <w:rPr>
      <w:rFonts w:ascii="Tahoma" w:hAnsi="Tahoma" w:cs="Tahoma"/>
      <w:sz w:val="16"/>
      <w:szCs w:val="16"/>
    </w:rPr>
  </w:style>
  <w:style w:type="character" w:styleId="Rimandocommento">
    <w:name w:val="annotation reference"/>
    <w:basedOn w:val="Carpredefinitoparagrafo"/>
    <w:uiPriority w:val="99"/>
    <w:semiHidden/>
    <w:unhideWhenUsed/>
    <w:rsid w:val="00902092"/>
    <w:rPr>
      <w:sz w:val="16"/>
      <w:szCs w:val="16"/>
    </w:rPr>
  </w:style>
  <w:style w:type="paragraph" w:styleId="Testocommento">
    <w:name w:val="annotation text"/>
    <w:basedOn w:val="Normale"/>
    <w:link w:val="TestocommentoCarattere"/>
    <w:uiPriority w:val="99"/>
    <w:semiHidden/>
    <w:unhideWhenUsed/>
    <w:rsid w:val="009020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2092"/>
    <w:rPr>
      <w:sz w:val="20"/>
      <w:szCs w:val="20"/>
    </w:rPr>
  </w:style>
  <w:style w:type="paragraph" w:styleId="Soggettocommento">
    <w:name w:val="annotation subject"/>
    <w:basedOn w:val="Testocommento"/>
    <w:next w:val="Testocommento"/>
    <w:link w:val="SoggettocommentoCarattere"/>
    <w:uiPriority w:val="99"/>
    <w:semiHidden/>
    <w:unhideWhenUsed/>
    <w:rsid w:val="00902092"/>
    <w:rPr>
      <w:b/>
      <w:bCs/>
    </w:rPr>
  </w:style>
  <w:style w:type="character" w:customStyle="1" w:styleId="SoggettocommentoCarattere">
    <w:name w:val="Soggetto commento Carattere"/>
    <w:basedOn w:val="TestocommentoCarattere"/>
    <w:link w:val="Soggettocommento"/>
    <w:uiPriority w:val="99"/>
    <w:semiHidden/>
    <w:rsid w:val="009020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it-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5A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5A6F"/>
  </w:style>
  <w:style w:type="paragraph" w:styleId="Pidipagina">
    <w:name w:val="footer"/>
    <w:basedOn w:val="Normale"/>
    <w:link w:val="PidipaginaCarattere"/>
    <w:uiPriority w:val="99"/>
    <w:unhideWhenUsed/>
    <w:rsid w:val="008A5A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5A6F"/>
  </w:style>
  <w:style w:type="character" w:styleId="Enfasigrassetto">
    <w:name w:val="Strong"/>
    <w:basedOn w:val="Carpredefinitoparagrafo"/>
    <w:uiPriority w:val="22"/>
    <w:qFormat/>
    <w:rsid w:val="00B15F1B"/>
    <w:rPr>
      <w:b/>
      <w:bCs/>
    </w:rPr>
  </w:style>
  <w:style w:type="paragraph" w:styleId="Testofumetto">
    <w:name w:val="Balloon Text"/>
    <w:basedOn w:val="Normale"/>
    <w:link w:val="TestofumettoCarattere"/>
    <w:uiPriority w:val="99"/>
    <w:semiHidden/>
    <w:unhideWhenUsed/>
    <w:rsid w:val="009105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0575"/>
    <w:rPr>
      <w:rFonts w:ascii="Tahoma" w:hAnsi="Tahoma" w:cs="Tahoma"/>
      <w:sz w:val="16"/>
      <w:szCs w:val="16"/>
    </w:rPr>
  </w:style>
  <w:style w:type="character" w:styleId="Rimandocommento">
    <w:name w:val="annotation reference"/>
    <w:basedOn w:val="Carpredefinitoparagrafo"/>
    <w:uiPriority w:val="99"/>
    <w:semiHidden/>
    <w:unhideWhenUsed/>
    <w:rsid w:val="00902092"/>
    <w:rPr>
      <w:sz w:val="16"/>
      <w:szCs w:val="16"/>
    </w:rPr>
  </w:style>
  <w:style w:type="paragraph" w:styleId="Testocommento">
    <w:name w:val="annotation text"/>
    <w:basedOn w:val="Normale"/>
    <w:link w:val="TestocommentoCarattere"/>
    <w:uiPriority w:val="99"/>
    <w:semiHidden/>
    <w:unhideWhenUsed/>
    <w:rsid w:val="009020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2092"/>
    <w:rPr>
      <w:sz w:val="20"/>
      <w:szCs w:val="20"/>
    </w:rPr>
  </w:style>
  <w:style w:type="paragraph" w:styleId="Soggettocommento">
    <w:name w:val="annotation subject"/>
    <w:basedOn w:val="Testocommento"/>
    <w:next w:val="Testocommento"/>
    <w:link w:val="SoggettocommentoCarattere"/>
    <w:uiPriority w:val="99"/>
    <w:semiHidden/>
    <w:unhideWhenUsed/>
    <w:rsid w:val="00902092"/>
    <w:rPr>
      <w:b/>
      <w:bCs/>
    </w:rPr>
  </w:style>
  <w:style w:type="character" w:customStyle="1" w:styleId="SoggettocommentoCarattere">
    <w:name w:val="Soggetto commento Carattere"/>
    <w:basedOn w:val="TestocommentoCarattere"/>
    <w:link w:val="Soggettocommento"/>
    <w:uiPriority w:val="99"/>
    <w:semiHidden/>
    <w:rsid w:val="00902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23B539B7.dotm</Template>
  <TotalTime>11</TotalTime>
  <Pages>38</Pages>
  <Words>8512</Words>
  <Characters>48524</Characters>
  <Application>Microsoft Office Word</Application>
  <DocSecurity>0</DocSecurity>
  <Lines>404</Lines>
  <Paragraphs>113</Paragraphs>
  <ScaleCrop>false</ScaleCrop>
  <HeadingPairs>
    <vt:vector size="2" baseType="variant">
      <vt:variant>
        <vt:lpstr>Titolo</vt:lpstr>
      </vt:variant>
      <vt:variant>
        <vt:i4>1</vt:i4>
      </vt:variant>
    </vt:vector>
  </HeadingPairs>
  <TitlesOfParts>
    <vt:vector size="1" baseType="lpstr">
      <vt:lpstr/>
    </vt:vector>
  </TitlesOfParts>
  <Company>LICEO CANTONALE</Company>
  <LinksUpToDate>false</LinksUpToDate>
  <CharactersWithSpaces>56923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Vittore Nason</dc:creator>
  <cp:lastModifiedBy>Vittore Nason</cp:lastModifiedBy>
  <cp:revision>5</cp:revision>
  <cp:lastPrinted>2016-06-08T09:29:00Z</cp:lastPrinted>
  <dcterms:created xsi:type="dcterms:W3CDTF">2016-06-16T15:44:00Z</dcterms:created>
  <dcterms:modified xsi:type="dcterms:W3CDTF">2017-06-02T07:17:00Z</dcterms:modified>
</cp:coreProperties>
</file>